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 J Á N L A T K É R É S</w:t>
      </w:r>
      <w:r>
        <w:rPr>
          <w:b/>
          <w:caps/>
          <w:sz w:val="26"/>
          <w:u w:val="single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 Város Önkormányzata </w:t>
      </w:r>
      <w:r w:rsidR="00F1604F">
        <w:rPr>
          <w:sz w:val="26"/>
        </w:rPr>
        <w:t xml:space="preserve">/Ajánlatkérő/ (3580 Tiszaújváros, </w:t>
      </w:r>
      <w:r w:rsidR="003D00CB">
        <w:rPr>
          <w:sz w:val="26"/>
        </w:rPr>
        <w:t>Bethlen G</w:t>
      </w:r>
      <w:r>
        <w:rPr>
          <w:sz w:val="26"/>
        </w:rPr>
        <w:t xml:space="preserve">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  <w:r w:rsidR="00F1604F">
        <w:rPr>
          <w:sz w:val="26"/>
        </w:rPr>
        <w:t xml:space="preserve">, a továbbiakban: ajánlatkérő) ezúton kéri fel ajánlattételre az Ön által képviselt céget, mint Ajánlattevőt (a továbbiakban: </w:t>
      </w:r>
      <w:r w:rsidR="00A4251C">
        <w:rPr>
          <w:sz w:val="26"/>
        </w:rPr>
        <w:t>A</w:t>
      </w:r>
      <w:r w:rsidR="00F1604F">
        <w:rPr>
          <w:sz w:val="26"/>
        </w:rPr>
        <w:t xml:space="preserve">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Informatikai eszközök </w:t>
      </w:r>
      <w:r w:rsidR="00EE50A8">
        <w:rPr>
          <w:b/>
          <w:i/>
          <w:sz w:val="26"/>
        </w:rPr>
        <w:t>üzemeltetése, karbantartása</w:t>
      </w:r>
      <w:r>
        <w:rPr>
          <w:b/>
          <w:i/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5739B9">
        <w:rPr>
          <w:b/>
          <w:sz w:val="26"/>
        </w:rPr>
        <w:t>, elérhetősége</w:t>
      </w:r>
      <w:r>
        <w:rPr>
          <w:b/>
          <w:sz w:val="26"/>
        </w:rPr>
        <w:t>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 Város Önkormányzata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4C2B03">
        <w:rPr>
          <w:sz w:val="26"/>
        </w:rPr>
        <w:t xml:space="preserve">Bethlen G. </w:t>
      </w:r>
      <w:proofErr w:type="gramStart"/>
      <w:r w:rsidR="004C2B03">
        <w:rPr>
          <w:sz w:val="26"/>
        </w:rPr>
        <w:t>út</w:t>
      </w:r>
      <w:proofErr w:type="gramEnd"/>
      <w:r w:rsidR="004C2B03">
        <w:rPr>
          <w:sz w:val="26"/>
        </w:rPr>
        <w:t xml:space="preserve"> 7.</w:t>
      </w: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49/548 - 000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</w:t>
      </w:r>
      <w:r w:rsidR="004C2B03">
        <w:rPr>
          <w:sz w:val="26"/>
        </w:rPr>
        <w:t xml:space="preserve"> 49/548 - 001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Tiszaújvárosi Polgármesteri Hivatal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gramStart"/>
      <w:r>
        <w:rPr>
          <w:sz w:val="26"/>
        </w:rPr>
        <w:t>cím</w:t>
      </w:r>
      <w:proofErr w:type="gramEnd"/>
      <w:r>
        <w:rPr>
          <w:sz w:val="26"/>
        </w:rPr>
        <w:t xml:space="preserve">: 3580 Tiszaújváros, </w:t>
      </w:r>
      <w:r w:rsidR="004C2B03">
        <w:rPr>
          <w:sz w:val="26"/>
        </w:rPr>
        <w:t xml:space="preserve">Bethlen G. </w:t>
      </w:r>
      <w:proofErr w:type="gramStart"/>
      <w:r w:rsidR="004C2B03">
        <w:rPr>
          <w:sz w:val="26"/>
        </w:rPr>
        <w:t>út</w:t>
      </w:r>
      <w:proofErr w:type="gramEnd"/>
      <w:r w:rsidR="004C2B03">
        <w:rPr>
          <w:sz w:val="26"/>
        </w:rPr>
        <w:t xml:space="preserve"> 7.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Kapcsolattartó: </w:t>
      </w:r>
      <w:r w:rsidR="004C2B03">
        <w:rPr>
          <w:sz w:val="26"/>
        </w:rPr>
        <w:t>Kiss Csaba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</w:t>
      </w:r>
      <w:r w:rsidR="004C2B03">
        <w:rPr>
          <w:sz w:val="26"/>
        </w:rPr>
        <w:t>548 - 055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</w:t>
      </w:r>
      <w:r w:rsidR="004C2B03">
        <w:rPr>
          <w:sz w:val="26"/>
        </w:rPr>
        <w:t>548 - 054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E-mail cím: </w:t>
      </w:r>
      <w:r w:rsidR="004C2B03" w:rsidRPr="004C2B03">
        <w:rPr>
          <w:sz w:val="26"/>
        </w:rPr>
        <w:t>informatika@tujvaros.hu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EE50A8" w:rsidRDefault="00EE50A8" w:rsidP="00EE50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Informatikai eszközök üzemeltetése, karbantartása.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 műszaki/szakmai dokumentáció rendelkezésre bocsátásának módja:</w:t>
      </w: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1. </w:t>
      </w:r>
      <w:r w:rsidR="00EE50A8">
        <w:rPr>
          <w:sz w:val="26"/>
        </w:rPr>
        <w:t xml:space="preserve">és 2. </w:t>
      </w:r>
      <w:r>
        <w:rPr>
          <w:sz w:val="26"/>
        </w:rPr>
        <w:t>számú melléklet tartalmazza.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DA379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Határozott idejű s</w:t>
      </w:r>
      <w:r w:rsidR="00E04E10">
        <w:rPr>
          <w:sz w:val="26"/>
        </w:rPr>
        <w:t>zolgáltatási</w:t>
      </w:r>
      <w:r w:rsidR="00F1604F">
        <w:rPr>
          <w:sz w:val="26"/>
        </w:rPr>
        <w:t xml:space="preserve"> szerződés </w:t>
      </w:r>
      <w:r w:rsidR="00EE50A8">
        <w:rPr>
          <w:sz w:val="26"/>
        </w:rPr>
        <w:t>„</w:t>
      </w:r>
      <w:r w:rsidR="00EE50A8" w:rsidRPr="00EE50A8">
        <w:rPr>
          <w:b/>
          <w:i/>
          <w:sz w:val="26"/>
        </w:rPr>
        <w:t>Informatikai eszközök üzemeltetése, karbantartás</w:t>
      </w:r>
      <w:r w:rsidR="00EE50A8">
        <w:rPr>
          <w:b/>
          <w:i/>
          <w:sz w:val="26"/>
        </w:rPr>
        <w:t xml:space="preserve">a” </w:t>
      </w:r>
      <w:r w:rsidR="00F1604F">
        <w:rPr>
          <w:sz w:val="26"/>
        </w:rPr>
        <w:t>tárgyában.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szerződés időtartama vagy a teljesítés határideje: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teljesítés </w:t>
      </w:r>
      <w:r w:rsidR="004C2B03">
        <w:rPr>
          <w:sz w:val="26"/>
        </w:rPr>
        <w:t xml:space="preserve">várható </w:t>
      </w:r>
      <w:r>
        <w:rPr>
          <w:sz w:val="26"/>
        </w:rPr>
        <w:t>kezdési időpontja: 201</w:t>
      </w:r>
      <w:r w:rsidR="00D84E33">
        <w:rPr>
          <w:sz w:val="26"/>
        </w:rPr>
        <w:t>8.</w:t>
      </w:r>
      <w:r w:rsidR="00E04E10">
        <w:rPr>
          <w:sz w:val="26"/>
        </w:rPr>
        <w:t>1</w:t>
      </w:r>
      <w:r w:rsidR="00D84E33">
        <w:rPr>
          <w:sz w:val="26"/>
        </w:rPr>
        <w:t>0.0</w:t>
      </w:r>
      <w:r w:rsidR="00E04E10">
        <w:rPr>
          <w:sz w:val="26"/>
        </w:rPr>
        <w:t>1</w:t>
      </w:r>
      <w:r w:rsidR="004C2B03">
        <w:rPr>
          <w:sz w:val="26"/>
        </w:rPr>
        <w:t>.</w:t>
      </w:r>
    </w:p>
    <w:p w:rsidR="00BB47BB" w:rsidRDefault="00BB47BB" w:rsidP="00BB47BB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 teljesítés várható végső határideje: 2019.12.31.</w:t>
      </w:r>
    </w:p>
    <w:p w:rsidR="00E04E10" w:rsidRDefault="00E04E1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bookmarkStart w:id="0" w:name="_GoBack"/>
      <w:bookmarkEnd w:id="0"/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E04E1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 2. számú mellékletben megjelölt</w:t>
      </w:r>
      <w:r w:rsidR="00C2493A">
        <w:rPr>
          <w:sz w:val="26"/>
        </w:rPr>
        <w:t>,</w:t>
      </w:r>
      <w:r>
        <w:rPr>
          <w:sz w:val="26"/>
        </w:rPr>
        <w:t xml:space="preserve"> t</w:t>
      </w:r>
      <w:r w:rsidR="006F30C3">
        <w:rPr>
          <w:sz w:val="26"/>
        </w:rPr>
        <w:t>iszaújvárosi telephelye</w:t>
      </w:r>
      <w:r w:rsidR="00A4251C">
        <w:rPr>
          <w:sz w:val="26"/>
        </w:rPr>
        <w:t>kkel</w:t>
      </w:r>
      <w:r w:rsidR="006F30C3">
        <w:rPr>
          <w:sz w:val="26"/>
        </w:rPr>
        <w:t xml:space="preserve"> rendelkező önkormányzati intézmények és önkormányzati</w:t>
      </w:r>
      <w:r w:rsidR="00A4251C">
        <w:rPr>
          <w:sz w:val="26"/>
        </w:rPr>
        <w:t xml:space="preserve"> tulajdonú gazdasági társaságok.</w:t>
      </w:r>
    </w:p>
    <w:p w:rsidR="004C2B03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6. Az ellenszolgáltatás teljesítésének feltételei: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D0E02">
        <w:rPr>
          <w:sz w:val="26"/>
        </w:rPr>
        <w:t>a szerződésben meghatározott módon és tartalommal történő teljesítést követően, a teljesítésigazolás szerint kiállított számla alapján, a számla ajánlatkérő részéről történő kézhezvételét követő 15 napon belül az ellenszolgáltatást átutalással teljesíti.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5739B9" w:rsidRDefault="005739B9" w:rsidP="005739B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szervezet, aki vagy amely:</w:t>
      </w:r>
    </w:p>
    <w:p w:rsidR="005739B9" w:rsidRDefault="005739B9" w:rsidP="005739B9">
      <w:pPr>
        <w:jc w:val="both"/>
        <w:rPr>
          <w:sz w:val="26"/>
          <w:szCs w:val="26"/>
        </w:rPr>
      </w:pP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szerződéssel érintett szervezettel közszolgálati jogviszonyban, munka-viszonyban vagy munkavégzésre irányuló egyéb jogviszonyban áll (továbbiakban: érintett dolgozó/ munkatárs),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 illetve törölte,</w:t>
      </w:r>
    </w:p>
    <w:p w:rsidR="005739B9" w:rsidRPr="00170D97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170D97">
        <w:rPr>
          <w:sz w:val="26"/>
          <w:szCs w:val="26"/>
        </w:rPr>
        <w:t>aki nem minősül átlátható szervezetnek,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5739B9" w:rsidRPr="00055FDD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055FDD">
        <w:rPr>
          <w:sz w:val="26"/>
          <w:szCs w:val="26"/>
        </w:rPr>
        <w:t>aki a kizáró okokkal kapcsolatban valótlanul nyilatkozott.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</w:t>
      </w:r>
      <w:r w:rsidR="00A4251C">
        <w:rPr>
          <w:sz w:val="26"/>
        </w:rPr>
        <w:t>A</w:t>
      </w:r>
      <w:r>
        <w:rPr>
          <w:sz w:val="26"/>
        </w:rPr>
        <w:t xml:space="preserve">jánlattevőknek nyilatkoznia kell ajánlatának benyújtásával egyidejűleg az ajánlatkérés </w:t>
      </w:r>
      <w:r w:rsidR="00C2493A">
        <w:rPr>
          <w:sz w:val="26"/>
        </w:rPr>
        <w:t xml:space="preserve">3. </w:t>
      </w:r>
      <w:r>
        <w:rPr>
          <w:sz w:val="26"/>
        </w:rPr>
        <w:t xml:space="preserve">mellékletét képező nyomtatványon. </w:t>
      </w:r>
    </w:p>
    <w:p w:rsidR="009D750B" w:rsidRDefault="00D67A9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4C2B03">
        <w:rPr>
          <w:sz w:val="26"/>
        </w:rPr>
        <w:t xml:space="preserve">8. </w:t>
      </w:r>
      <w:r w:rsidR="00B30BF1">
        <w:rPr>
          <w:sz w:val="26"/>
        </w:rPr>
        <w:t>szeptember</w:t>
      </w:r>
      <w:r>
        <w:rPr>
          <w:sz w:val="26"/>
        </w:rPr>
        <w:t xml:space="preserve"> hó </w:t>
      </w:r>
      <w:r w:rsidR="005B4944">
        <w:rPr>
          <w:sz w:val="26"/>
        </w:rPr>
        <w:t>1</w:t>
      </w:r>
      <w:r w:rsidR="00B30BF1">
        <w:rPr>
          <w:sz w:val="26"/>
        </w:rPr>
        <w:t>1</w:t>
      </w:r>
      <w:r w:rsidR="003D00CB">
        <w:rPr>
          <w:sz w:val="26"/>
        </w:rPr>
        <w:t>.</w:t>
      </w:r>
      <w:r>
        <w:rPr>
          <w:sz w:val="26"/>
        </w:rPr>
        <w:t xml:space="preserve"> nap </w:t>
      </w:r>
      <w:r w:rsidR="004C2B03">
        <w:rPr>
          <w:sz w:val="26"/>
        </w:rPr>
        <w:t>09:00</w:t>
      </w:r>
      <w:r>
        <w:rPr>
          <w:sz w:val="26"/>
        </w:rPr>
        <w:t xml:space="preserve"> óra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Tiszaújvárosi Polgármesteri Hivatal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7. II. emelet, 211. szoba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Kiss Csaba informatikai munkatárs.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 postai úton, vagy személyesen munkanapokon 8 és </w:t>
      </w:r>
      <w:r w:rsidR="004C2B03">
        <w:rPr>
          <w:sz w:val="26"/>
        </w:rPr>
        <w:t>16</w:t>
      </w:r>
      <w:r>
        <w:rPr>
          <w:sz w:val="26"/>
        </w:rPr>
        <w:t xml:space="preserve"> óra között, az ajánlattételi határidő lejártának napján 8 és </w:t>
      </w:r>
      <w:r w:rsidR="004C2B03">
        <w:rPr>
          <w:sz w:val="26"/>
        </w:rPr>
        <w:t>9</w:t>
      </w:r>
      <w:r>
        <w:rPr>
          <w:sz w:val="26"/>
        </w:rPr>
        <w:t xml:space="preserve"> óra között adható le.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ajánlatot zárt borítékban, 2 eredeti példányban kell benyújtani. A borítékon fel kell tüntetni a következő szöveget:</w:t>
      </w:r>
    </w:p>
    <w:p w:rsidR="00F1604F" w:rsidRDefault="00F1604F" w:rsidP="00B30BF1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„</w:t>
      </w:r>
      <w:r w:rsidR="00B30BF1" w:rsidRPr="00B30BF1">
        <w:rPr>
          <w:b/>
          <w:i/>
          <w:sz w:val="26"/>
        </w:rPr>
        <w:t>Informatikai eszközök üzemeltetése, karbantartása</w:t>
      </w:r>
      <w:r w:rsidR="00E770F0">
        <w:rPr>
          <w:b/>
          <w:i/>
          <w:sz w:val="26"/>
        </w:rPr>
        <w:t>.</w:t>
      </w:r>
      <w:r>
        <w:rPr>
          <w:sz w:val="26"/>
        </w:rPr>
        <w:t xml:space="preserve">”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ind w:left="720" w:firstLine="22"/>
        <w:jc w:val="both"/>
        <w:rPr>
          <w:i/>
          <w:sz w:val="26"/>
        </w:rPr>
      </w:pPr>
      <w:r>
        <w:rPr>
          <w:i/>
          <w:sz w:val="26"/>
        </w:rPr>
        <w:t>Az ajánlattételi határidő előtt</w:t>
      </w:r>
      <w:r>
        <w:rPr>
          <w:sz w:val="26"/>
        </w:rPr>
        <w:t xml:space="preserve"> (201</w:t>
      </w:r>
      <w:r w:rsidR="004C2B03">
        <w:rPr>
          <w:sz w:val="26"/>
        </w:rPr>
        <w:t>8.</w:t>
      </w:r>
      <w:r>
        <w:rPr>
          <w:sz w:val="26"/>
        </w:rPr>
        <w:t xml:space="preserve"> </w:t>
      </w:r>
      <w:r w:rsidR="00B30BF1">
        <w:rPr>
          <w:sz w:val="26"/>
        </w:rPr>
        <w:t>szeptember</w:t>
      </w:r>
      <w:r>
        <w:rPr>
          <w:sz w:val="26"/>
        </w:rPr>
        <w:t xml:space="preserve"> hó </w:t>
      </w:r>
      <w:r w:rsidR="00B30BF1">
        <w:rPr>
          <w:sz w:val="26"/>
        </w:rPr>
        <w:t>1</w:t>
      </w:r>
      <w:r w:rsidR="009D36D3">
        <w:rPr>
          <w:sz w:val="26"/>
        </w:rPr>
        <w:t>1</w:t>
      </w:r>
      <w:r w:rsidR="003D00CB">
        <w:rPr>
          <w:sz w:val="26"/>
        </w:rPr>
        <w:t>.</w:t>
      </w:r>
      <w:r>
        <w:rPr>
          <w:sz w:val="26"/>
        </w:rPr>
        <w:t xml:space="preserve"> nap </w:t>
      </w:r>
      <w:r w:rsidR="004C2B03">
        <w:rPr>
          <w:sz w:val="26"/>
        </w:rPr>
        <w:t>09:00</w:t>
      </w:r>
      <w:r>
        <w:rPr>
          <w:sz w:val="26"/>
        </w:rPr>
        <w:t xml:space="preserve"> óra) </w:t>
      </w:r>
      <w:r>
        <w:rPr>
          <w:i/>
          <w:sz w:val="26"/>
        </w:rPr>
        <w:t>nem bontható fel!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</w:t>
      </w:r>
      <w:r w:rsidR="00C2493A">
        <w:rPr>
          <w:sz w:val="26"/>
        </w:rPr>
        <w:t>A</w:t>
      </w:r>
      <w:r>
        <w:rPr>
          <w:sz w:val="26"/>
        </w:rPr>
        <w:t>jánlatkérő az ajánlatot akkor tekinti határidőn belül benyújtottnak, ha annak kézhezvétele az ajánlattételi határidő lejártáig, a bontás megkezdéséig megtörténik. A postai küldemények elirányításából, elves</w:t>
      </w:r>
      <w:r w:rsidR="00C2493A">
        <w:rPr>
          <w:sz w:val="26"/>
        </w:rPr>
        <w:t>ztéséből eredő összes kockázat A</w:t>
      </w:r>
      <w:r>
        <w:rPr>
          <w:sz w:val="26"/>
        </w:rPr>
        <w:t>jánlattevőt terheli. Ajánlattevő felelőssége, hogy ajánlata megfelelő csomagolásban, formában és időben kerüljön benyújtásra</w:t>
      </w:r>
      <w:r w:rsidR="00A4251C">
        <w:rPr>
          <w:sz w:val="26"/>
        </w:rPr>
        <w:t>.</w:t>
      </w:r>
      <w:r>
        <w:rPr>
          <w:sz w:val="26"/>
        </w:rPr>
        <w:t xml:space="preserve"> Ajánlatkérő csak az előírt határidőig a megjelölt helyre leadott ajánlatokat tudja értékelni. A határidőn túl érkezett ajánlatok érvénytelenek.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7. II. emelet, 211. szoba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Kiss Csaba informatikai munkatárs.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Dátum: 201</w:t>
      </w:r>
      <w:r w:rsidR="004C2B03">
        <w:rPr>
          <w:sz w:val="26"/>
        </w:rPr>
        <w:t>8</w:t>
      </w:r>
      <w:r>
        <w:rPr>
          <w:sz w:val="26"/>
        </w:rPr>
        <w:t xml:space="preserve">. </w:t>
      </w:r>
      <w:r w:rsidR="00B30BF1">
        <w:rPr>
          <w:sz w:val="26"/>
        </w:rPr>
        <w:t>szeptember</w:t>
      </w:r>
      <w:r>
        <w:rPr>
          <w:sz w:val="26"/>
        </w:rPr>
        <w:t xml:space="preserve"> hó </w:t>
      </w:r>
      <w:r w:rsidR="00B30BF1">
        <w:rPr>
          <w:sz w:val="26"/>
        </w:rPr>
        <w:t>1</w:t>
      </w:r>
      <w:r w:rsidR="009D36D3">
        <w:rPr>
          <w:sz w:val="26"/>
        </w:rPr>
        <w:t>1</w:t>
      </w:r>
      <w:r>
        <w:rPr>
          <w:sz w:val="26"/>
        </w:rPr>
        <w:t xml:space="preserve"> nap. </w:t>
      </w:r>
      <w:r w:rsidR="004C2B03">
        <w:rPr>
          <w:sz w:val="26"/>
        </w:rPr>
        <w:t>09:00</w:t>
      </w:r>
      <w:r>
        <w:rPr>
          <w:sz w:val="26"/>
        </w:rPr>
        <w:t xml:space="preserve"> óra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24B0">
        <w:rPr>
          <w:sz w:val="26"/>
        </w:rPr>
        <w:t>8</w:t>
      </w:r>
      <w:r>
        <w:rPr>
          <w:sz w:val="26"/>
        </w:rPr>
        <w:t>.</w:t>
      </w:r>
      <w:r w:rsidR="008724B0">
        <w:rPr>
          <w:sz w:val="26"/>
        </w:rPr>
        <w:t xml:space="preserve"> </w:t>
      </w:r>
      <w:r w:rsidR="00B30BF1">
        <w:rPr>
          <w:sz w:val="26"/>
        </w:rPr>
        <w:t>szeptember</w:t>
      </w:r>
      <w:r w:rsidR="008724B0">
        <w:rPr>
          <w:sz w:val="26"/>
        </w:rPr>
        <w:t xml:space="preserve"> </w:t>
      </w:r>
      <w:r>
        <w:rPr>
          <w:sz w:val="26"/>
        </w:rPr>
        <w:t xml:space="preserve">hó </w:t>
      </w:r>
      <w:r w:rsidR="00B30BF1">
        <w:rPr>
          <w:sz w:val="26"/>
        </w:rPr>
        <w:t>12</w:t>
      </w:r>
      <w:r w:rsidR="003D00CB">
        <w:rPr>
          <w:sz w:val="26"/>
        </w:rPr>
        <w:t>.</w:t>
      </w:r>
      <w:r w:rsidR="008724B0">
        <w:rPr>
          <w:sz w:val="26"/>
        </w:rPr>
        <w:t xml:space="preserve"> </w:t>
      </w:r>
      <w:r>
        <w:rPr>
          <w:sz w:val="26"/>
        </w:rPr>
        <w:t>nap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A4251C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12. Az ajánlatok elbírálásának szempontjai:</w:t>
      </w:r>
    </w:p>
    <w:p w:rsidR="00A4251C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A4251C" w:rsidRPr="00A4251C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A4251C">
        <w:rPr>
          <w:sz w:val="26"/>
        </w:rPr>
        <w:t>A legalacsonyabb összegű ellenszolgáltatás.</w:t>
      </w:r>
    </w:p>
    <w:p w:rsidR="002A0DCA" w:rsidRDefault="002A0D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13</w:t>
      </w:r>
      <w:r w:rsidR="00F1604F">
        <w:rPr>
          <w:b/>
          <w:sz w:val="26"/>
        </w:rPr>
        <w:t xml:space="preserve">. Szerződéskötés </w:t>
      </w:r>
      <w:r w:rsidR="00B30BF1">
        <w:rPr>
          <w:b/>
          <w:sz w:val="26"/>
        </w:rPr>
        <w:t xml:space="preserve">várható </w:t>
      </w:r>
      <w:r w:rsidR="00F1604F">
        <w:rPr>
          <w:b/>
          <w:sz w:val="26"/>
        </w:rPr>
        <w:t>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24B0">
        <w:rPr>
          <w:sz w:val="26"/>
        </w:rPr>
        <w:t>8</w:t>
      </w:r>
      <w:r>
        <w:rPr>
          <w:sz w:val="26"/>
        </w:rPr>
        <w:t xml:space="preserve">. </w:t>
      </w:r>
      <w:r w:rsidR="00B30BF1">
        <w:rPr>
          <w:sz w:val="26"/>
        </w:rPr>
        <w:t>szeptember</w:t>
      </w:r>
      <w:r>
        <w:rPr>
          <w:sz w:val="26"/>
        </w:rPr>
        <w:t xml:space="preserve"> hó </w:t>
      </w:r>
      <w:r w:rsidR="00B30BF1">
        <w:rPr>
          <w:sz w:val="26"/>
        </w:rPr>
        <w:t>17</w:t>
      </w:r>
      <w:r w:rsidR="003D00CB">
        <w:rPr>
          <w:sz w:val="26"/>
        </w:rPr>
        <w:t>.</w:t>
      </w:r>
      <w:r w:rsidR="008724B0">
        <w:rPr>
          <w:sz w:val="26"/>
        </w:rPr>
        <w:t xml:space="preserve"> </w:t>
      </w:r>
      <w:r>
        <w:rPr>
          <w:sz w:val="26"/>
        </w:rPr>
        <w:t>nap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A4251C">
        <w:rPr>
          <w:b/>
          <w:sz w:val="26"/>
        </w:rPr>
        <w:t>4</w:t>
      </w:r>
      <w:r>
        <w:rPr>
          <w:b/>
          <w:sz w:val="26"/>
        </w:rPr>
        <w:t>. Műszaki tartalom:</w:t>
      </w:r>
    </w:p>
    <w:p w:rsidR="00F1604F" w:rsidRPr="008724B0" w:rsidRDefault="008724B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8724B0">
        <w:rPr>
          <w:sz w:val="26"/>
        </w:rPr>
        <w:t xml:space="preserve">Az 1. </w:t>
      </w:r>
      <w:r w:rsidR="00FA24DB">
        <w:rPr>
          <w:sz w:val="26"/>
        </w:rPr>
        <w:t xml:space="preserve">és 2. </w:t>
      </w:r>
      <w:r w:rsidRPr="008724B0">
        <w:rPr>
          <w:sz w:val="26"/>
        </w:rPr>
        <w:t>számú melléklet tartalmazza.</w:t>
      </w:r>
    </w:p>
    <w:p w:rsidR="00BE7A90" w:rsidRDefault="00BE7A9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A4251C">
        <w:rPr>
          <w:b/>
          <w:sz w:val="26"/>
        </w:rPr>
        <w:t>5</w:t>
      </w:r>
      <w:r>
        <w:rPr>
          <w:b/>
          <w:sz w:val="26"/>
        </w:rPr>
        <w:t>. Különleges előírások: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96692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Nincs</w:t>
      </w:r>
      <w:r w:rsidR="00A4251C">
        <w:rPr>
          <w:sz w:val="26"/>
        </w:rPr>
        <w:t>enek</w:t>
      </w:r>
      <w:r>
        <w:rPr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Pr="00BC7238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b/>
          <w:sz w:val="26"/>
        </w:rPr>
        <w:t>16</w:t>
      </w:r>
      <w:r w:rsidR="00F1604F">
        <w:rPr>
          <w:b/>
          <w:sz w:val="26"/>
        </w:rPr>
        <w:t xml:space="preserve">. Hiánypótlás és helyszíni megtekintés lehetősége: </w:t>
      </w:r>
      <w:r w:rsidR="00F1604F" w:rsidRPr="00BC7238">
        <w:rPr>
          <w:i/>
          <w:sz w:val="26"/>
        </w:rPr>
        <w:t>nem biztosított</w:t>
      </w:r>
      <w:r w:rsidR="00BC7238">
        <w:rPr>
          <w:i/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b/>
          <w:bCs/>
          <w:sz w:val="26"/>
        </w:rPr>
        <w:lastRenderedPageBreak/>
        <w:t>1</w:t>
      </w:r>
      <w:r w:rsidR="00A4251C">
        <w:rPr>
          <w:b/>
          <w:bCs/>
          <w:sz w:val="26"/>
        </w:rPr>
        <w:t>7</w:t>
      </w:r>
      <w:r>
        <w:rPr>
          <w:b/>
          <w:bCs/>
          <w:sz w:val="26"/>
        </w:rPr>
        <w:t xml:space="preserve">.    Kiegészítő tájékoztatás kérés határideje: </w:t>
      </w:r>
      <w:r>
        <w:rPr>
          <w:sz w:val="26"/>
        </w:rPr>
        <w:t>201</w:t>
      </w:r>
      <w:r w:rsidR="00966920">
        <w:rPr>
          <w:sz w:val="26"/>
        </w:rPr>
        <w:t>8</w:t>
      </w:r>
      <w:r>
        <w:rPr>
          <w:sz w:val="26"/>
        </w:rPr>
        <w:t xml:space="preserve">. </w:t>
      </w:r>
      <w:r w:rsidR="00FA24DB">
        <w:rPr>
          <w:sz w:val="26"/>
        </w:rPr>
        <w:t>szeptember</w:t>
      </w:r>
      <w:r>
        <w:rPr>
          <w:sz w:val="26"/>
        </w:rPr>
        <w:t xml:space="preserve"> hó </w:t>
      </w:r>
      <w:r w:rsidR="00FA24DB">
        <w:rPr>
          <w:sz w:val="26"/>
        </w:rPr>
        <w:t>6</w:t>
      </w:r>
      <w:r w:rsidR="003D00CB">
        <w:rPr>
          <w:sz w:val="26"/>
        </w:rPr>
        <w:t>.</w:t>
      </w:r>
      <w:r w:rsidR="00966920">
        <w:rPr>
          <w:sz w:val="26"/>
        </w:rPr>
        <w:t xml:space="preserve"> </w:t>
      </w:r>
      <w:r>
        <w:rPr>
          <w:sz w:val="26"/>
        </w:rPr>
        <w:t xml:space="preserve">napja </w:t>
      </w:r>
      <w:r w:rsidR="00966920">
        <w:rPr>
          <w:sz w:val="26"/>
        </w:rPr>
        <w:t>09:00</w:t>
      </w:r>
      <w:r>
        <w:rPr>
          <w:sz w:val="26"/>
        </w:rPr>
        <w:t xml:space="preserve"> óra</w:t>
      </w:r>
      <w:r w:rsidR="00FA24DB">
        <w:rPr>
          <w:sz w:val="26"/>
        </w:rPr>
        <w:t xml:space="preserve">. </w:t>
      </w:r>
      <w:r>
        <w:rPr>
          <w:sz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>
        <w:rPr>
          <w:b/>
          <w:bCs/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A4251C">
        <w:rPr>
          <w:b/>
          <w:sz w:val="26"/>
        </w:rPr>
        <w:t>8</w:t>
      </w:r>
      <w:r>
        <w:rPr>
          <w:b/>
          <w:sz w:val="26"/>
        </w:rPr>
        <w:t>. Egyéb információk: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4251C">
        <w:rPr>
          <w:sz w:val="26"/>
          <w:szCs w:val="26"/>
        </w:rPr>
        <w:t>8</w:t>
      </w:r>
      <w:r>
        <w:rPr>
          <w:sz w:val="26"/>
          <w:szCs w:val="26"/>
        </w:rPr>
        <w:t xml:space="preserve">.1 Az ajánlattétel megtörténtével Ajánlattevő </w:t>
      </w:r>
      <w:proofErr w:type="gramStart"/>
      <w:r>
        <w:rPr>
          <w:sz w:val="26"/>
          <w:szCs w:val="26"/>
        </w:rPr>
        <w:t>hozzájárul  neve</w:t>
      </w:r>
      <w:proofErr w:type="gramEnd"/>
      <w:r>
        <w:rPr>
          <w:sz w:val="26"/>
          <w:szCs w:val="26"/>
        </w:rPr>
        <w:t>, székhelye, ajánlati ára és az eljárás lefolytatása során értékelésre kerülő egyéb szempontok nyilvánosságra hozatalához.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1604F" w:rsidRPr="00BC3CA2" w:rsidRDefault="00F1604F" w:rsidP="00F1604F">
      <w:pPr>
        <w:pStyle w:val="Szvegtrzsbehzssal"/>
        <w:spacing w:line="240" w:lineRule="auto"/>
        <w:ind w:left="0"/>
        <w:jc w:val="both"/>
        <w:rPr>
          <w:szCs w:val="26"/>
        </w:rPr>
      </w:pPr>
      <w:r w:rsidRPr="007F04D7">
        <w:rPr>
          <w:szCs w:val="26"/>
        </w:rPr>
        <w:t>1</w:t>
      </w:r>
      <w:r w:rsidR="00A4251C">
        <w:rPr>
          <w:szCs w:val="26"/>
        </w:rPr>
        <w:t>8</w:t>
      </w:r>
      <w:r w:rsidRPr="007F04D7">
        <w:rPr>
          <w:szCs w:val="26"/>
        </w:rPr>
        <w:t xml:space="preserve">.2 </w:t>
      </w:r>
      <w:proofErr w:type="gramStart"/>
      <w:r w:rsidRPr="007F04D7">
        <w:rPr>
          <w:szCs w:val="26"/>
        </w:rPr>
        <w:t xml:space="preserve">Ajánlatkérő felhívja Ajánlattevő figyelmét arra, hogy Tiszaújváros </w:t>
      </w:r>
      <w:r w:rsidRPr="00BC3CA2">
        <w:rPr>
          <w:szCs w:val="26"/>
        </w:rPr>
        <w:t>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</w:t>
      </w:r>
      <w:r>
        <w:rPr>
          <w:szCs w:val="26"/>
        </w:rPr>
        <w:t>ződéseit</w:t>
      </w:r>
      <w:r w:rsidRPr="00BC3CA2">
        <w:rPr>
          <w:szCs w:val="26"/>
        </w:rPr>
        <w:t>) a megkötésére, amelyek esetén a fentebb felsorolt szervezetek fizetési kötelezettsége a</w:t>
      </w:r>
      <w:proofErr w:type="gramEnd"/>
      <w:r w:rsidRPr="00BC3CA2">
        <w:rPr>
          <w:szCs w:val="26"/>
        </w:rPr>
        <w:t xml:space="preserve"> </w:t>
      </w:r>
      <w:proofErr w:type="gramStart"/>
      <w:r>
        <w:rPr>
          <w:szCs w:val="26"/>
        </w:rPr>
        <w:t>nettó</w:t>
      </w:r>
      <w:proofErr w:type="gramEnd"/>
      <w:r>
        <w:rPr>
          <w:szCs w:val="26"/>
        </w:rPr>
        <w:t xml:space="preserve"> 300</w:t>
      </w:r>
      <w:r w:rsidRPr="00BC3CA2">
        <w:rPr>
          <w:szCs w:val="26"/>
        </w:rPr>
        <w:t xml:space="preserve"> E Ft összeget eléri, vagy azt meghaladja, csak az alábbi feltételek megléte esetén kerülhet sor. Ezen feltételekről a másik szerződő felet szerződéskötés előtt tájékoztatni szükséges.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mellékletét képezi a</w:t>
      </w:r>
      <w:r w:rsidR="00A4251C">
        <w:rPr>
          <w:szCs w:val="26"/>
        </w:rPr>
        <w:t>z Ajánlattételi felhívás</w:t>
      </w:r>
      <w:r w:rsidRPr="00BC3CA2">
        <w:rPr>
          <w:szCs w:val="26"/>
        </w:rPr>
        <w:t xml:space="preserve"> </w:t>
      </w:r>
      <w:r w:rsidR="00C2493A">
        <w:rPr>
          <w:szCs w:val="26"/>
        </w:rPr>
        <w:t>4</w:t>
      </w:r>
      <w:r>
        <w:rPr>
          <w:szCs w:val="26"/>
        </w:rPr>
        <w:t>.</w:t>
      </w:r>
      <w:r w:rsidRPr="00BC3CA2">
        <w:rPr>
          <w:szCs w:val="26"/>
        </w:rPr>
        <w:t xml:space="preserve"> melléklete szerinti nyilatkozat.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egy pontjában rögzítésre kerül az alábbi feltétel: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</w:t>
      </w:r>
      <w:r w:rsidR="00B55ACE">
        <w:rPr>
          <w:szCs w:val="26"/>
        </w:rPr>
        <w:t xml:space="preserve"> lejárt határidejű tartozása, adófizetési vagy bevallási</w:t>
      </w:r>
      <w:r w:rsidRPr="00BC3CA2">
        <w:rPr>
          <w:szCs w:val="26"/>
        </w:rPr>
        <w:t xml:space="preserve"> </w:t>
      </w:r>
      <w:r w:rsidR="00B55ACE">
        <w:rPr>
          <w:szCs w:val="26"/>
        </w:rPr>
        <w:t xml:space="preserve">kötelezettsége van </w:t>
      </w:r>
      <w:r w:rsidRPr="00BC3CA2">
        <w:rPr>
          <w:szCs w:val="26"/>
        </w:rPr>
        <w:t>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F1604F" w:rsidRPr="007F04D7" w:rsidRDefault="00F1604F" w:rsidP="00F1604F">
      <w:pPr>
        <w:pStyle w:val="lfej"/>
        <w:jc w:val="both"/>
        <w:rPr>
          <w:sz w:val="26"/>
          <w:szCs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Pr="00EE46D8">
        <w:rPr>
          <w:sz w:val="26"/>
        </w:rPr>
        <w:t>tart</w:t>
      </w:r>
      <w:r w:rsidR="00C2493A">
        <w:rPr>
          <w:sz w:val="26"/>
        </w:rPr>
        <w:t>ozásmentességre vonatkozóan az A</w:t>
      </w:r>
      <w:r w:rsidRPr="00EE46D8">
        <w:rPr>
          <w:sz w:val="26"/>
        </w:rPr>
        <w:t>jánlattevőn</w:t>
      </w:r>
      <w:r w:rsidR="00C31FD4" w:rsidRPr="00EE46D8">
        <w:rPr>
          <w:sz w:val="26"/>
        </w:rPr>
        <w:t>ek jelen ajánlatkérés</w:t>
      </w:r>
      <w:r w:rsidR="00C2493A">
        <w:rPr>
          <w:sz w:val="26"/>
        </w:rPr>
        <w:t xml:space="preserve"> 4.</w:t>
      </w:r>
      <w:r w:rsidR="00C31FD4" w:rsidRPr="00EE46D8">
        <w:rPr>
          <w:sz w:val="26"/>
        </w:rPr>
        <w:t xml:space="preserve"> melléklet</w:t>
      </w:r>
      <w:r w:rsidR="00B871BD">
        <w:rPr>
          <w:sz w:val="26"/>
        </w:rPr>
        <w:t>ét</w:t>
      </w:r>
      <w:r w:rsidR="00B871BD">
        <w:rPr>
          <w:color w:val="FF0000"/>
          <w:sz w:val="26"/>
        </w:rPr>
        <w:t xml:space="preserve"> </w:t>
      </w:r>
      <w:r w:rsidRPr="00EE46D8">
        <w:rPr>
          <w:sz w:val="26"/>
        </w:rPr>
        <w:t>képező nyomtatvány</w:t>
      </w:r>
      <w:r w:rsidR="00C31FD4" w:rsidRPr="00B871BD">
        <w:rPr>
          <w:sz w:val="26"/>
        </w:rPr>
        <w:t>o</w:t>
      </w:r>
      <w:r w:rsidRPr="00B871BD">
        <w:rPr>
          <w:sz w:val="26"/>
        </w:rPr>
        <w:t>n</w:t>
      </w:r>
      <w:r w:rsidRPr="00EE46D8">
        <w:rPr>
          <w:sz w:val="26"/>
        </w:rPr>
        <w:t xml:space="preserve"> kell</w:t>
      </w:r>
      <w:r>
        <w:rPr>
          <w:sz w:val="26"/>
        </w:rPr>
        <w:t xml:space="preserve"> nyilatkoznia, amely majd a megkötendő szerződés részét fogja képezni.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71BD" w:rsidRPr="00907EA2" w:rsidRDefault="00B871BD" w:rsidP="00B871BD">
      <w:pPr>
        <w:jc w:val="both"/>
        <w:rPr>
          <w:sz w:val="26"/>
          <w:szCs w:val="26"/>
        </w:rPr>
      </w:pPr>
      <w:r w:rsidRPr="00907EA2">
        <w:rPr>
          <w:sz w:val="26"/>
          <w:szCs w:val="26"/>
        </w:rPr>
        <w:t>1</w:t>
      </w:r>
      <w:r w:rsidR="00A4251C">
        <w:rPr>
          <w:sz w:val="26"/>
          <w:szCs w:val="26"/>
        </w:rPr>
        <w:t>8</w:t>
      </w:r>
      <w:r w:rsidRPr="00907EA2">
        <w:rPr>
          <w:sz w:val="26"/>
          <w:szCs w:val="26"/>
        </w:rPr>
        <w:t xml:space="preserve">.3 Ajánlatkérő felhívja Ajánlattevő figyelmét arra, hogy a </w:t>
      </w:r>
      <w:r w:rsidR="00F23DC0" w:rsidRPr="00907EA2">
        <w:rPr>
          <w:sz w:val="26"/>
          <w:szCs w:val="26"/>
        </w:rPr>
        <w:t xml:space="preserve">megkötendő </w:t>
      </w:r>
      <w:r w:rsidRPr="00907EA2">
        <w:rPr>
          <w:sz w:val="26"/>
          <w:szCs w:val="26"/>
        </w:rPr>
        <w:t xml:space="preserve">szerződés érvényességének feltétele, hogy az államháztartásról szóló 2011. évi CXCV. törvény 41. § (6) bekezdésében foglaltak szerint </w:t>
      </w:r>
      <w:r w:rsidR="007D2BB9" w:rsidRPr="00907EA2">
        <w:rPr>
          <w:sz w:val="26"/>
          <w:szCs w:val="26"/>
        </w:rPr>
        <w:t xml:space="preserve">Ajánlattevő </w:t>
      </w:r>
      <w:r w:rsidRPr="00907EA2">
        <w:rPr>
          <w:sz w:val="26"/>
          <w:szCs w:val="26"/>
        </w:rPr>
        <w:t>átlátható szervezetnek minősüljön, illetve jelen szerződésből eredő követeléseinek teljesítésére/kifizetésére</w:t>
      </w:r>
      <w:r w:rsidR="007D2BB9" w:rsidRPr="00907EA2">
        <w:rPr>
          <w:sz w:val="26"/>
          <w:szCs w:val="26"/>
        </w:rPr>
        <w:t xml:space="preserve"> Ajánlatkérő</w:t>
      </w:r>
      <w:r w:rsidRPr="00907EA2">
        <w:rPr>
          <w:sz w:val="26"/>
          <w:szCs w:val="26"/>
        </w:rPr>
        <w:t xml:space="preserve"> csak a fenti jogszabály szerinti feltétel fennállása esetén jogosult.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köteles a nemzeti vagyonról szóló 2011. évi CXCVI. törvény 3. § (1) bekezdés 1. pontjában foglalt feltételeknek történő megfelelőségét érintő bármely </w:t>
      </w:r>
      <w:r w:rsidRPr="00907EA2">
        <w:rPr>
          <w:sz w:val="26"/>
          <w:szCs w:val="26"/>
        </w:rPr>
        <w:lastRenderedPageBreak/>
        <w:t>változást haladé</w:t>
      </w:r>
      <w:r w:rsidR="007D2BB9" w:rsidRPr="00907EA2">
        <w:rPr>
          <w:sz w:val="26"/>
          <w:szCs w:val="26"/>
        </w:rPr>
        <w:t xml:space="preserve">ktalanul, írásban bejelenteni Ajánlatkérő </w:t>
      </w:r>
      <w:r w:rsidRPr="00907EA2">
        <w:rPr>
          <w:sz w:val="26"/>
          <w:szCs w:val="26"/>
        </w:rPr>
        <w:t xml:space="preserve">felé. 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tudomásul veszi, hogy a valótlan tartalmú nyilatkozat alapján kötött szerződést </w:t>
      </w:r>
      <w:r w:rsidR="007D2BB9" w:rsidRPr="00907EA2">
        <w:rPr>
          <w:sz w:val="26"/>
          <w:szCs w:val="26"/>
        </w:rPr>
        <w:t>Ajánlatkérő</w:t>
      </w:r>
      <w:r w:rsidRPr="00907EA2">
        <w:rPr>
          <w:sz w:val="26"/>
          <w:szCs w:val="26"/>
        </w:rPr>
        <w:t xml:space="preserve"> azonnali hatállyal felmondja vagy – ha a szerződés teljesítésére még nem került sor – a szerződéstől eláll.</w:t>
      </w:r>
    </w:p>
    <w:p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</w:t>
      </w:r>
      <w:r w:rsidR="00A4251C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4</w:t>
      </w:r>
      <w:r>
        <w:rPr>
          <w:sz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</w:t>
      </w:r>
      <w:r w:rsidR="00A4251C">
        <w:rPr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Pr="00A517E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A4251C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5</w:t>
      </w:r>
      <w:r>
        <w:rPr>
          <w:sz w:val="26"/>
        </w:rPr>
        <w:t xml:space="preserve"> Ajánlatkérő fenntartja az </w:t>
      </w:r>
      <w:r w:rsidRPr="00A517EF">
        <w:rPr>
          <w:sz w:val="26"/>
        </w:rPr>
        <w:t xml:space="preserve">ajánlatkérés eredménytelenné nyilvánításának jogát. Ajánlatkérőt nem terheli szerződéskötési kötelezettség. </w:t>
      </w:r>
    </w:p>
    <w:p w:rsidR="00F1604F" w:rsidRPr="00A517E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160F24" w:rsidRDefault="00160F24" w:rsidP="00160F2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517EF">
        <w:rPr>
          <w:sz w:val="26"/>
          <w:szCs w:val="26"/>
        </w:rPr>
        <w:t xml:space="preserve">18.6 A személyes adatok tervezett kezelésének célja a </w:t>
      </w:r>
      <w:r w:rsidR="007064A2" w:rsidRPr="00A517EF">
        <w:rPr>
          <w:sz w:val="26"/>
          <w:szCs w:val="26"/>
        </w:rPr>
        <w:t>szolgáltatási</w:t>
      </w:r>
      <w:r w:rsidRPr="00A517EF">
        <w:rPr>
          <w:sz w:val="26"/>
          <w:szCs w:val="26"/>
        </w:rPr>
        <w:t xml:space="preserve"> szerződésben foglalt kötelezettségek teljesítése.</w:t>
      </w:r>
    </w:p>
    <w:p w:rsidR="00160F24" w:rsidRPr="00A517EF" w:rsidRDefault="007064A2" w:rsidP="00160F2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517EF">
        <w:rPr>
          <w:sz w:val="26"/>
          <w:szCs w:val="26"/>
        </w:rPr>
        <w:t xml:space="preserve">Az adatkezelés jogcíme az információs önrendelkezési jogról és az információszabadságról szóló 2011. évi CXII. tv. 5. § (1) bekezdés b) pontja.  </w:t>
      </w:r>
    </w:p>
    <w:p w:rsidR="00160F24" w:rsidRPr="00A517EF" w:rsidRDefault="00160F24" w:rsidP="00160F2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517EF">
        <w:rPr>
          <w:sz w:val="26"/>
          <w:szCs w:val="26"/>
        </w:rPr>
        <w:t xml:space="preserve">Az adatkezelésre vonatkozóan megkövetelt jogos érdek a </w:t>
      </w:r>
      <w:r w:rsidR="007064A2" w:rsidRPr="00A517EF">
        <w:rPr>
          <w:sz w:val="26"/>
          <w:szCs w:val="26"/>
        </w:rPr>
        <w:t>szolgáltatási</w:t>
      </w:r>
      <w:r w:rsidRPr="00A517EF">
        <w:rPr>
          <w:sz w:val="26"/>
          <w:szCs w:val="26"/>
        </w:rPr>
        <w:t xml:space="preserve"> szerződés teljesítése.</w:t>
      </w:r>
    </w:p>
    <w:p w:rsidR="00160F24" w:rsidRPr="00A517EF" w:rsidRDefault="00160F24" w:rsidP="00160F2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517EF">
        <w:rPr>
          <w:sz w:val="26"/>
          <w:szCs w:val="26"/>
        </w:rPr>
        <w:t xml:space="preserve">A személyes adatok címzettjei: az Ajánlatkérő </w:t>
      </w:r>
      <w:r w:rsidR="007064A2" w:rsidRPr="00A517EF">
        <w:rPr>
          <w:sz w:val="26"/>
          <w:szCs w:val="26"/>
        </w:rPr>
        <w:t>szolgáltatással</w:t>
      </w:r>
      <w:r w:rsidRPr="00A517EF">
        <w:rPr>
          <w:sz w:val="26"/>
          <w:szCs w:val="26"/>
        </w:rPr>
        <w:t xml:space="preserve"> kapcsolatos feladatokat ellátó munkavállalói, a polgármester, </w:t>
      </w:r>
      <w:r w:rsidR="007064A2" w:rsidRPr="00A517EF">
        <w:rPr>
          <w:sz w:val="26"/>
          <w:szCs w:val="26"/>
        </w:rPr>
        <w:t>a jegyző, az aljegyző</w:t>
      </w:r>
      <w:r w:rsidRPr="00A517EF">
        <w:rPr>
          <w:sz w:val="26"/>
          <w:szCs w:val="26"/>
        </w:rPr>
        <w:t>.</w:t>
      </w:r>
    </w:p>
    <w:p w:rsidR="00160F24" w:rsidRPr="00A517EF" w:rsidRDefault="00160F24" w:rsidP="00160F2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517EF">
        <w:rPr>
          <w:sz w:val="26"/>
          <w:szCs w:val="26"/>
        </w:rPr>
        <w:t>A személyes adatok tárolásának időtartama:</w:t>
      </w:r>
      <w:r w:rsidR="002B4744">
        <w:rPr>
          <w:sz w:val="26"/>
          <w:szCs w:val="26"/>
        </w:rPr>
        <w:t xml:space="preserve"> </w:t>
      </w:r>
      <w:r w:rsidR="00901109">
        <w:rPr>
          <w:sz w:val="26"/>
          <w:szCs w:val="26"/>
        </w:rPr>
        <w:t>az önkormányzati hivatalok egységes irattári tervének kiadásáról szóló 78/2012. (XII. 28.) BM rendelet</w:t>
      </w:r>
      <w:r w:rsidR="007064A2" w:rsidRPr="00A517EF">
        <w:rPr>
          <w:sz w:val="26"/>
          <w:szCs w:val="26"/>
        </w:rPr>
        <w:t xml:space="preserve"> </w:t>
      </w:r>
    </w:p>
    <w:p w:rsidR="00160F24" w:rsidRPr="00A517EF" w:rsidRDefault="00160F24" w:rsidP="00160F2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517EF">
        <w:rPr>
          <w:sz w:val="26"/>
          <w:szCs w:val="26"/>
        </w:rPr>
        <w:t>A személyes adatok közül a név és a levelezési cím adatfeldolgozásra átadásra kerülhet kézbesítés céljából a Magyar Postának.</w:t>
      </w:r>
    </w:p>
    <w:p w:rsidR="00160F24" w:rsidRPr="00A517EF" w:rsidRDefault="00160F24" w:rsidP="00160F2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517EF">
        <w:rPr>
          <w:sz w:val="26"/>
          <w:szCs w:val="26"/>
        </w:rPr>
        <w:t xml:space="preserve">Az adatszolgáltatás az árajánlat benyújtásához feltétlenül szükséges adatok tekintetében előfeltétele az árajánlat érvényességének, azonban Ajánlattevő a személyes adatok megadására nem köteles. Az adatszolgáltatás elmaradásának lehetséges következménye: a benyújtott árajánlat érvénytelen.  </w:t>
      </w:r>
    </w:p>
    <w:p w:rsidR="00160F24" w:rsidRPr="00A517EF" w:rsidRDefault="00160F24" w:rsidP="00160F2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517EF">
        <w:rPr>
          <w:sz w:val="26"/>
          <w:szCs w:val="26"/>
        </w:rPr>
        <w:t>Ajánlattevőnek nyilatkoznia kell, hogy az adatfeldolgozók személyéről a tájékoztatást megkapta, az abban foglalt információkat és tájékoztatást tudomásul vette, a személyes adatai kezeléséhez és feldolgozásához annak alapján hozzájáru</w:t>
      </w:r>
      <w:r w:rsidR="002B4744">
        <w:rPr>
          <w:sz w:val="26"/>
          <w:szCs w:val="26"/>
        </w:rPr>
        <w:t>l</w:t>
      </w:r>
      <w:r w:rsidRPr="00A517EF">
        <w:rPr>
          <w:sz w:val="26"/>
          <w:szCs w:val="26"/>
        </w:rPr>
        <w:t>.</w:t>
      </w:r>
    </w:p>
    <w:p w:rsidR="00B55ACE" w:rsidRDefault="00B55AC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73645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Tiszaújváros, 201</w:t>
      </w:r>
      <w:r w:rsidR="00966920">
        <w:rPr>
          <w:sz w:val="26"/>
        </w:rPr>
        <w:t>8</w:t>
      </w:r>
      <w:r>
        <w:rPr>
          <w:sz w:val="26"/>
        </w:rPr>
        <w:t xml:space="preserve">. </w:t>
      </w:r>
      <w:r w:rsidR="00FA24DB">
        <w:rPr>
          <w:sz w:val="26"/>
        </w:rPr>
        <w:t>augusztus</w:t>
      </w:r>
      <w:r>
        <w:rPr>
          <w:sz w:val="26"/>
        </w:rPr>
        <w:t xml:space="preserve"> hó </w:t>
      </w:r>
      <w:r w:rsidR="00FA24DB">
        <w:rPr>
          <w:sz w:val="26"/>
        </w:rPr>
        <w:t>30</w:t>
      </w:r>
      <w:r w:rsidR="00966920">
        <w:rPr>
          <w:sz w:val="26"/>
        </w:rPr>
        <w:t>.</w:t>
      </w:r>
      <w:r>
        <w:rPr>
          <w:sz w:val="26"/>
        </w:rPr>
        <w:t xml:space="preserve"> nap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</w:rPr>
      </w:pPr>
      <w:r>
        <w:rPr>
          <w:sz w:val="26"/>
        </w:rPr>
        <w:t>Tisztelettel: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</w:p>
    <w:p w:rsidR="00907EA2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 xml:space="preserve"> szervezet képviselője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Mellékletek: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66920" w:rsidRDefault="00966920" w:rsidP="00966920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66920">
        <w:rPr>
          <w:sz w:val="26"/>
        </w:rPr>
        <w:t>Műszaki dokumentáció</w:t>
      </w:r>
    </w:p>
    <w:p w:rsidR="005D0E89" w:rsidRPr="00966920" w:rsidRDefault="005D0E89" w:rsidP="00966920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Munkaállomás - jegyzék</w:t>
      </w: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042625" w:rsidRDefault="00C31FD4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07EA2">
        <w:rPr>
          <w:sz w:val="26"/>
        </w:rPr>
        <w:t>Átláthatósági nyilatkozat</w:t>
      </w:r>
    </w:p>
    <w:p w:rsidR="00543876" w:rsidRDefault="00543876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Felolvasólap</w:t>
      </w:r>
    </w:p>
    <w:sectPr w:rsidR="00543876" w:rsidSect="00C76A10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7E" w:rsidRDefault="003A407E" w:rsidP="001A0A5A">
      <w:r>
        <w:separator/>
      </w:r>
    </w:p>
  </w:endnote>
  <w:endnote w:type="continuationSeparator" w:id="0">
    <w:p w:rsidR="003A407E" w:rsidRDefault="003A407E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7E" w:rsidRDefault="003A407E" w:rsidP="001A0A5A">
      <w:r>
        <w:separator/>
      </w:r>
    </w:p>
  </w:footnote>
  <w:footnote w:type="continuationSeparator" w:id="0">
    <w:p w:rsidR="003A407E" w:rsidRDefault="003A407E" w:rsidP="001A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5A" w:rsidRDefault="00C751BE" w:rsidP="001A0A5A">
    <w:pPr>
      <w:pStyle w:val="lfej"/>
      <w:jc w:val="right"/>
    </w:pPr>
    <w:r>
      <w:t>II/</w:t>
    </w:r>
    <w:r w:rsidR="005D0E89">
      <w:t>772</w:t>
    </w:r>
    <w:r>
      <w:t>-1/2018.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6"/>
    <w:rsid w:val="00042625"/>
    <w:rsid w:val="000834A0"/>
    <w:rsid w:val="0011513A"/>
    <w:rsid w:val="001343E6"/>
    <w:rsid w:val="00160F24"/>
    <w:rsid w:val="001A0A5A"/>
    <w:rsid w:val="001B3030"/>
    <w:rsid w:val="001F2537"/>
    <w:rsid w:val="00266A7B"/>
    <w:rsid w:val="00274D28"/>
    <w:rsid w:val="002A0DCA"/>
    <w:rsid w:val="002B4744"/>
    <w:rsid w:val="00330A28"/>
    <w:rsid w:val="003A407E"/>
    <w:rsid w:val="003D00CB"/>
    <w:rsid w:val="003E649C"/>
    <w:rsid w:val="00405D03"/>
    <w:rsid w:val="00436E1A"/>
    <w:rsid w:val="004A60F6"/>
    <w:rsid w:val="004C2B03"/>
    <w:rsid w:val="004D0E02"/>
    <w:rsid w:val="004D35FD"/>
    <w:rsid w:val="00543876"/>
    <w:rsid w:val="005739B9"/>
    <w:rsid w:val="005B4944"/>
    <w:rsid w:val="005D0E89"/>
    <w:rsid w:val="00612470"/>
    <w:rsid w:val="006D6A87"/>
    <w:rsid w:val="006F30C3"/>
    <w:rsid w:val="007064A2"/>
    <w:rsid w:val="00736451"/>
    <w:rsid w:val="007D2BB9"/>
    <w:rsid w:val="007E0ECD"/>
    <w:rsid w:val="008724B0"/>
    <w:rsid w:val="0089649C"/>
    <w:rsid w:val="008A62F9"/>
    <w:rsid w:val="00901109"/>
    <w:rsid w:val="00907EA2"/>
    <w:rsid w:val="00966920"/>
    <w:rsid w:val="00974093"/>
    <w:rsid w:val="009A1000"/>
    <w:rsid w:val="009D36D3"/>
    <w:rsid w:val="009D750B"/>
    <w:rsid w:val="00A4251C"/>
    <w:rsid w:val="00A517EF"/>
    <w:rsid w:val="00A56690"/>
    <w:rsid w:val="00A73C1B"/>
    <w:rsid w:val="00A93C7D"/>
    <w:rsid w:val="00AC4F62"/>
    <w:rsid w:val="00B30BF1"/>
    <w:rsid w:val="00B37833"/>
    <w:rsid w:val="00B55ACE"/>
    <w:rsid w:val="00B57A12"/>
    <w:rsid w:val="00B871BD"/>
    <w:rsid w:val="00BA42A8"/>
    <w:rsid w:val="00BB47BB"/>
    <w:rsid w:val="00BC7238"/>
    <w:rsid w:val="00BE7A90"/>
    <w:rsid w:val="00BF5D5A"/>
    <w:rsid w:val="00C2493A"/>
    <w:rsid w:val="00C31FD4"/>
    <w:rsid w:val="00C751BE"/>
    <w:rsid w:val="00C76A10"/>
    <w:rsid w:val="00C944B0"/>
    <w:rsid w:val="00CD67E0"/>
    <w:rsid w:val="00D07523"/>
    <w:rsid w:val="00D67A94"/>
    <w:rsid w:val="00D84E33"/>
    <w:rsid w:val="00DA2F09"/>
    <w:rsid w:val="00DA379D"/>
    <w:rsid w:val="00E04E10"/>
    <w:rsid w:val="00E7639A"/>
    <w:rsid w:val="00E770F0"/>
    <w:rsid w:val="00EE46D8"/>
    <w:rsid w:val="00EE50A8"/>
    <w:rsid w:val="00F1604F"/>
    <w:rsid w:val="00F23DC0"/>
    <w:rsid w:val="00F83C9D"/>
    <w:rsid w:val="00F84510"/>
    <w:rsid w:val="00F87B57"/>
    <w:rsid w:val="00FA24DB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155E-FB17-4F10-A0F8-8081D124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3</cp:revision>
  <cp:lastPrinted>2018-08-29T08:12:00Z</cp:lastPrinted>
  <dcterms:created xsi:type="dcterms:W3CDTF">2018-08-30T07:30:00Z</dcterms:created>
  <dcterms:modified xsi:type="dcterms:W3CDTF">2018-08-30T07:32:00Z</dcterms:modified>
</cp:coreProperties>
</file>