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D1" w:rsidRDefault="002872D1" w:rsidP="002872D1">
      <w:pPr>
        <w:pStyle w:val="lfej"/>
        <w:tabs>
          <w:tab w:val="clear" w:pos="4536"/>
          <w:tab w:val="clear" w:pos="9072"/>
          <w:tab w:val="left" w:pos="4860"/>
        </w:tabs>
        <w:jc w:val="right"/>
        <w:rPr>
          <w:b/>
          <w:sz w:val="26"/>
          <w:u w:val="single"/>
        </w:rPr>
      </w:pPr>
      <w:r>
        <w:rPr>
          <w:b/>
          <w:sz w:val="26"/>
          <w:u w:val="single"/>
        </w:rPr>
        <w:t>II/482-1/2019</w:t>
      </w:r>
    </w:p>
    <w:p w:rsidR="002872D1" w:rsidRDefault="002872D1" w:rsidP="00F1604F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u w:val="single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A J Á N L A T K É R É S</w:t>
      </w:r>
      <w:r>
        <w:rPr>
          <w:b/>
          <w:caps/>
          <w:sz w:val="26"/>
          <w:u w:val="single"/>
        </w:rPr>
        <w:t xml:space="preserve">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</w:rPr>
      </w:pPr>
      <w:r>
        <w:rPr>
          <w:b/>
          <w:sz w:val="26"/>
        </w:rPr>
        <w:t>Tisztelt Ajánlattevő!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</w:rPr>
      </w:pPr>
    </w:p>
    <w:p w:rsidR="00F1604F" w:rsidRDefault="007952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Tiszaújváros Város Önkormányzata </w:t>
      </w:r>
      <w:r w:rsidR="00F1604F">
        <w:rPr>
          <w:sz w:val="26"/>
        </w:rPr>
        <w:t xml:space="preserve">/Ajánlatkérő/ (3580 Tiszaújváros, </w:t>
      </w:r>
      <w:r>
        <w:rPr>
          <w:sz w:val="26"/>
        </w:rPr>
        <w:t xml:space="preserve">Bethlen G. </w:t>
      </w:r>
      <w:proofErr w:type="gramStart"/>
      <w:r>
        <w:rPr>
          <w:sz w:val="26"/>
        </w:rPr>
        <w:t>út</w:t>
      </w:r>
      <w:proofErr w:type="gramEnd"/>
      <w:r>
        <w:rPr>
          <w:sz w:val="26"/>
        </w:rPr>
        <w:t xml:space="preserve"> 7.</w:t>
      </w:r>
      <w:r w:rsidR="00F1604F">
        <w:rPr>
          <w:sz w:val="26"/>
        </w:rPr>
        <w:t xml:space="preserve">, a továbbiakban: ajánlatkérő) ezúton kéri fel ajánlattételre az Ön által képviselt céget, mint Ajánlattevőt (a továbbiakban: ajánlattevő) a jelen ajánlatkérésben nevezett, a </w:t>
      </w:r>
      <w:r w:rsidR="00F1604F">
        <w:rPr>
          <w:b/>
          <w:sz w:val="26"/>
        </w:rPr>
        <w:t xml:space="preserve">közbeszerzési értékhatárt el nem érő értékű beszerzés során </w:t>
      </w:r>
      <w:r w:rsidR="00F1604F">
        <w:rPr>
          <w:sz w:val="26"/>
        </w:rPr>
        <w:t>jelen ajánlatkérésben előírtak szerint és az abban foglalt feltételek figyelembevételével.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Beszerzés megnevezése:</w:t>
      </w:r>
    </w:p>
    <w:p w:rsidR="00F1604F" w:rsidRDefault="007952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  <w:r>
        <w:rPr>
          <w:b/>
          <w:i/>
          <w:sz w:val="26"/>
        </w:rPr>
        <w:t>WIFI4EU (WiFi4EU-2018-1) pályázatnak megfelelő publikus wifi hálózatok kiépítése és üzemeltetése.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1. Az ajánlatkérő neve, címe</w:t>
      </w:r>
      <w:r w:rsidR="005739B9">
        <w:rPr>
          <w:b/>
          <w:sz w:val="26"/>
        </w:rPr>
        <w:t>, elérhetősége</w:t>
      </w:r>
      <w:r>
        <w:rPr>
          <w:b/>
          <w:sz w:val="26"/>
        </w:rPr>
        <w:t>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79524F" w:rsidRDefault="007952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Tiszaújváros Város Önkormányzata </w:t>
      </w:r>
    </w:p>
    <w:p w:rsidR="00F1604F" w:rsidRDefault="007952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3580 Tiszaújváros, Bethlen G. </w:t>
      </w:r>
      <w:proofErr w:type="gramStart"/>
      <w:r>
        <w:rPr>
          <w:sz w:val="26"/>
        </w:rPr>
        <w:t>út</w:t>
      </w:r>
      <w:proofErr w:type="gramEnd"/>
      <w:r>
        <w:rPr>
          <w:sz w:val="26"/>
        </w:rPr>
        <w:t xml:space="preserve"> 7.</w:t>
      </w:r>
    </w:p>
    <w:p w:rsidR="00F1604F" w:rsidRDefault="007952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Tel</w:t>
      </w:r>
      <w:proofErr w:type="gramStart"/>
      <w:r>
        <w:rPr>
          <w:sz w:val="26"/>
        </w:rPr>
        <w:t>.:</w:t>
      </w:r>
      <w:proofErr w:type="gramEnd"/>
      <w:r>
        <w:rPr>
          <w:sz w:val="26"/>
        </w:rPr>
        <w:t xml:space="preserve"> 49/548-000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</w:t>
      </w:r>
      <w:r w:rsidR="0079524F">
        <w:rPr>
          <w:sz w:val="26"/>
        </w:rPr>
        <w:t xml:space="preserve"> 49/548-001</w:t>
      </w:r>
      <w:r>
        <w:rPr>
          <w:sz w:val="26"/>
        </w:rPr>
        <w:t>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További információk a következő címen szerezhetők be: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7952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Tiszaújvárosi Polgármesteri Hivatal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proofErr w:type="gramStart"/>
      <w:r>
        <w:rPr>
          <w:sz w:val="26"/>
        </w:rPr>
        <w:t>cím</w:t>
      </w:r>
      <w:proofErr w:type="gramEnd"/>
      <w:r>
        <w:rPr>
          <w:sz w:val="26"/>
        </w:rPr>
        <w:t xml:space="preserve">: 3580 Tiszaújváros, </w:t>
      </w:r>
      <w:r w:rsidR="0079524F">
        <w:rPr>
          <w:sz w:val="26"/>
        </w:rPr>
        <w:t xml:space="preserve">Bethlen G. </w:t>
      </w:r>
      <w:proofErr w:type="gramStart"/>
      <w:r w:rsidR="0079524F">
        <w:rPr>
          <w:sz w:val="26"/>
        </w:rPr>
        <w:t>út</w:t>
      </w:r>
      <w:proofErr w:type="gramEnd"/>
      <w:r w:rsidR="0079524F">
        <w:rPr>
          <w:sz w:val="26"/>
        </w:rPr>
        <w:t xml:space="preserve"> 7.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Kapcsolattartó: </w:t>
      </w:r>
      <w:r w:rsidR="0079524F">
        <w:rPr>
          <w:sz w:val="26"/>
        </w:rPr>
        <w:t>Kiss Csaba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Tel</w:t>
      </w:r>
      <w:proofErr w:type="gramStart"/>
      <w:r>
        <w:rPr>
          <w:sz w:val="26"/>
        </w:rPr>
        <w:t>.:</w:t>
      </w:r>
      <w:proofErr w:type="gramEnd"/>
      <w:r>
        <w:rPr>
          <w:sz w:val="26"/>
        </w:rPr>
        <w:t xml:space="preserve"> 49/</w:t>
      </w:r>
      <w:r w:rsidR="0079524F">
        <w:rPr>
          <w:sz w:val="26"/>
        </w:rPr>
        <w:t>548-055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E-mail cím: </w:t>
      </w:r>
      <w:hyperlink r:id="rId8" w:history="1">
        <w:r w:rsidR="0079524F" w:rsidRPr="002D7D3C">
          <w:rPr>
            <w:rStyle w:val="Hiperhivatkozs"/>
            <w:sz w:val="26"/>
          </w:rPr>
          <w:t>informatika@tujvaros.hu</w:t>
        </w:r>
      </w:hyperlink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2. Az ajánlatkérés tárgya: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79524F" w:rsidRDefault="0079524F" w:rsidP="007952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  <w:r>
        <w:rPr>
          <w:b/>
          <w:i/>
          <w:sz w:val="26"/>
        </w:rPr>
        <w:t>WIFI4EU (WiFi4EU-2018-1) pályázatnak megfelelő publikus wifi hálózatok kiépítése és üzemeltetése.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A műszaki/szakmai dokumentáció rendelkezésre bocsátásának módja:</w:t>
      </w:r>
    </w:p>
    <w:p w:rsidR="003A396B" w:rsidRPr="00606A1D" w:rsidRDefault="003A396B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606A1D">
        <w:rPr>
          <w:sz w:val="26"/>
        </w:rPr>
        <w:t>A</w:t>
      </w:r>
      <w:r w:rsidR="002334FE" w:rsidRPr="00606A1D">
        <w:rPr>
          <w:sz w:val="26"/>
        </w:rPr>
        <w:t xml:space="preserve">z </w:t>
      </w:r>
      <w:r w:rsidR="00333740" w:rsidRPr="00606A1D">
        <w:rPr>
          <w:sz w:val="26"/>
        </w:rPr>
        <w:t>ajánlattételi</w:t>
      </w:r>
      <w:r w:rsidRPr="00606A1D">
        <w:rPr>
          <w:sz w:val="26"/>
        </w:rPr>
        <w:t xml:space="preserve"> felhívás</w:t>
      </w:r>
      <w:r w:rsidR="00606A1D" w:rsidRPr="00606A1D">
        <w:rPr>
          <w:sz w:val="26"/>
        </w:rPr>
        <w:t xml:space="preserve"> melléklete tartalmazza, mely elektronikus úton elérhető </w:t>
      </w:r>
      <w:r w:rsidRPr="00606A1D">
        <w:rPr>
          <w:sz w:val="26"/>
        </w:rPr>
        <w:t xml:space="preserve">a </w:t>
      </w:r>
      <w:hyperlink r:id="rId9" w:history="1">
        <w:r w:rsidRPr="00606A1D">
          <w:rPr>
            <w:rStyle w:val="Hiperhivatkozs"/>
            <w:color w:val="auto"/>
            <w:sz w:val="26"/>
          </w:rPr>
          <w:t>http://www.tiszaujvaros.hu/index.php/beszerzesek</w:t>
        </w:r>
      </w:hyperlink>
      <w:r w:rsidRPr="00606A1D">
        <w:rPr>
          <w:sz w:val="26"/>
        </w:rPr>
        <w:t xml:space="preserve"> oldalon.</w:t>
      </w:r>
    </w:p>
    <w:p w:rsidR="003A396B" w:rsidRDefault="003A396B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sz w:val="26"/>
          </w:rPr>
          <w:t>3. A</w:t>
        </w:r>
      </w:smartTag>
      <w:r>
        <w:rPr>
          <w:b/>
          <w:sz w:val="26"/>
        </w:rPr>
        <w:t xml:space="preserve"> megkötendő szerződés meghatározása: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Vállalkozási szerződés</w:t>
      </w:r>
      <w:r w:rsidR="0079524F" w:rsidRPr="0079524F">
        <w:rPr>
          <w:b/>
          <w:i/>
          <w:sz w:val="26"/>
        </w:rPr>
        <w:t xml:space="preserve"> </w:t>
      </w:r>
      <w:r w:rsidR="0079524F">
        <w:rPr>
          <w:b/>
          <w:i/>
          <w:sz w:val="26"/>
        </w:rPr>
        <w:t xml:space="preserve">a WIFI4EU (WiFi4EU-2018-1) pályázatnak megfelelő publikus wifi hálózatok kiépítése és üzemeltetése </w:t>
      </w:r>
      <w:r>
        <w:rPr>
          <w:sz w:val="26"/>
        </w:rPr>
        <w:t>tárgyában.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Pr="00333740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 w:rsidRPr="00333740">
        <w:rPr>
          <w:b/>
          <w:sz w:val="26"/>
        </w:rPr>
        <w:t>4. A szerződés időtartama vagy a teljesítés határideje:</w:t>
      </w:r>
    </w:p>
    <w:p w:rsidR="00F1604F" w:rsidRPr="00333740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7F7028" w:rsidRPr="00333740" w:rsidRDefault="007F7028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333740">
        <w:rPr>
          <w:sz w:val="26"/>
        </w:rPr>
        <w:t>A kiépítés kezdési és befejezési időpontja: 2019.06.01. – 2019.06.30.</w:t>
      </w:r>
    </w:p>
    <w:p w:rsidR="003700C9" w:rsidRPr="003700C9" w:rsidRDefault="003700C9" w:rsidP="003700C9">
      <w:pPr>
        <w:pStyle w:val="Listaszerbekezds"/>
        <w:jc w:val="both"/>
        <w:rPr>
          <w:rFonts w:ascii="Times New Roman" w:hAnsi="Times New Roman" w:cs="Times New Roman"/>
          <w:sz w:val="26"/>
          <w:szCs w:val="26"/>
        </w:rPr>
      </w:pPr>
      <w:r w:rsidRPr="00333740">
        <w:rPr>
          <w:rFonts w:ascii="Times New Roman" w:hAnsi="Times New Roman" w:cs="Times New Roman"/>
          <w:sz w:val="26"/>
          <w:szCs w:val="26"/>
        </w:rPr>
        <w:lastRenderedPageBreak/>
        <w:t>Az Ajánlattevő a WIFI hálózat üzemeltetését elvállalja és biztosítja az Innovációs és Hálózati Projektek Végrehajtási Ügynöksége által (INEA) az Ajánlatkérőnek küldött megerősítő üzenet</w:t>
      </w:r>
      <w:r w:rsidR="00333740">
        <w:rPr>
          <w:rFonts w:ascii="Times New Roman" w:hAnsi="Times New Roman" w:cs="Times New Roman"/>
          <w:sz w:val="26"/>
          <w:szCs w:val="26"/>
        </w:rPr>
        <w:t>et követően 3</w:t>
      </w:r>
      <w:r w:rsidRPr="00333740">
        <w:rPr>
          <w:rFonts w:ascii="Times New Roman" w:hAnsi="Times New Roman" w:cs="Times New Roman"/>
          <w:sz w:val="26"/>
          <w:szCs w:val="26"/>
        </w:rPr>
        <w:t xml:space="preserve"> évig.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sz w:val="26"/>
          </w:rPr>
          <w:t>5. A</w:t>
        </w:r>
      </w:smartTag>
      <w:r>
        <w:rPr>
          <w:b/>
          <w:sz w:val="26"/>
        </w:rPr>
        <w:t xml:space="preserve"> teljesítés helye, természetbeni helye: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922EEE" w:rsidRDefault="00FD4578" w:rsidP="00922EEE">
      <w:pPr>
        <w:pStyle w:val="lfej"/>
        <w:numPr>
          <w:ilvl w:val="0"/>
          <w:numId w:val="7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Tiszaújváros, Városház tér.</w:t>
      </w:r>
    </w:p>
    <w:p w:rsidR="00F1604F" w:rsidRDefault="00333740" w:rsidP="00922EEE">
      <w:pPr>
        <w:pStyle w:val="lfej"/>
        <w:numPr>
          <w:ilvl w:val="0"/>
          <w:numId w:val="7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Tiszaújváros Városi Rendelőintézet, 3580 </w:t>
      </w:r>
      <w:r w:rsidR="00A80BD1">
        <w:rPr>
          <w:sz w:val="26"/>
        </w:rPr>
        <w:t xml:space="preserve">Tiszaújváros, Bethlen G. út </w:t>
      </w:r>
      <w:r w:rsidR="00FD4578">
        <w:rPr>
          <w:sz w:val="26"/>
        </w:rPr>
        <w:t>11</w:t>
      </w:r>
      <w:r>
        <w:rPr>
          <w:sz w:val="26"/>
        </w:rPr>
        <w:t>-13</w:t>
      </w:r>
      <w:r w:rsidR="00FD4578">
        <w:rPr>
          <w:sz w:val="26"/>
        </w:rPr>
        <w:t>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6. Az ellenszolgáltatás teljesítésének feltételei:</w:t>
      </w:r>
    </w:p>
    <w:p w:rsidR="007C6C0C" w:rsidRDefault="007C6C0C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7C6C0C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  <w:r w:rsidRPr="00333740">
        <w:rPr>
          <w:b/>
          <w:i/>
          <w:sz w:val="26"/>
        </w:rPr>
        <w:t xml:space="preserve">A WIFI4EU (WiFi4EU-2018-1) pályázatnak megfelelő publikus wifi hálózatok kiépítésének pénzügyi forrása az Ügynökség által nyújtott 15.000 EUR összegű általány hozzájárulás formájában nyújtott támogatás, melyet az Ügynökség a </w:t>
      </w:r>
      <w:proofErr w:type="spellStart"/>
      <w:r w:rsidRPr="00333740">
        <w:rPr>
          <w:b/>
          <w:i/>
          <w:sz w:val="26"/>
        </w:rPr>
        <w:t>wifi-telepítő</w:t>
      </w:r>
      <w:proofErr w:type="spellEnd"/>
      <w:r w:rsidRPr="00333740">
        <w:rPr>
          <w:b/>
          <w:i/>
          <w:sz w:val="26"/>
        </w:rPr>
        <w:t xml:space="preserve"> vállalkozás által biztosított nemzetközi bankszámlaszámra (IBAN) teljesít, </w:t>
      </w:r>
      <w:proofErr w:type="gramStart"/>
      <w:r w:rsidRPr="00333740">
        <w:rPr>
          <w:b/>
          <w:i/>
          <w:sz w:val="26"/>
        </w:rPr>
        <w:t>a</w:t>
      </w:r>
      <w:proofErr w:type="gramEnd"/>
      <w:r w:rsidRPr="00333740">
        <w:rPr>
          <w:b/>
          <w:i/>
          <w:sz w:val="26"/>
        </w:rPr>
        <w:t xml:space="preserve"> </w:t>
      </w:r>
      <w:proofErr w:type="spellStart"/>
      <w:r w:rsidRPr="00333740">
        <w:rPr>
          <w:b/>
          <w:i/>
          <w:sz w:val="26"/>
        </w:rPr>
        <w:t>a</w:t>
      </w:r>
      <w:proofErr w:type="spellEnd"/>
      <w:r w:rsidRPr="00333740">
        <w:rPr>
          <w:b/>
          <w:i/>
          <w:sz w:val="26"/>
        </w:rPr>
        <w:t xml:space="preserve"> </w:t>
      </w:r>
      <w:proofErr w:type="spellStart"/>
      <w:r w:rsidRPr="00333740">
        <w:rPr>
          <w:b/>
          <w:i/>
          <w:sz w:val="26"/>
        </w:rPr>
        <w:t>wifi-telepítő</w:t>
      </w:r>
      <w:proofErr w:type="spellEnd"/>
      <w:r w:rsidRPr="00333740">
        <w:rPr>
          <w:b/>
          <w:i/>
          <w:sz w:val="26"/>
        </w:rPr>
        <w:t xml:space="preserve"> vállalkozás által a hálózat kiépítését </w:t>
      </w:r>
      <w:r w:rsidR="002334FE" w:rsidRPr="00333740">
        <w:rPr>
          <w:b/>
          <w:i/>
          <w:sz w:val="26"/>
        </w:rPr>
        <w:t>és az ezzel kapcsolatos</w:t>
      </w:r>
      <w:r w:rsidRPr="00333740">
        <w:rPr>
          <w:b/>
          <w:i/>
          <w:sz w:val="26"/>
        </w:rPr>
        <w:t xml:space="preserve"> Ügynökség </w:t>
      </w:r>
      <w:r w:rsidR="002334FE" w:rsidRPr="00333740">
        <w:rPr>
          <w:b/>
          <w:i/>
          <w:sz w:val="26"/>
        </w:rPr>
        <w:t>f</w:t>
      </w:r>
      <w:r w:rsidRPr="00333740">
        <w:rPr>
          <w:b/>
          <w:i/>
          <w:sz w:val="26"/>
        </w:rPr>
        <w:t>elé történő jelentéstételi eljárás teljesülését követő</w:t>
      </w:r>
      <w:r w:rsidR="00333740">
        <w:rPr>
          <w:b/>
          <w:i/>
          <w:sz w:val="26"/>
        </w:rPr>
        <w:t>e</w:t>
      </w:r>
      <w:r w:rsidRPr="00333740">
        <w:rPr>
          <w:b/>
          <w:i/>
          <w:sz w:val="26"/>
        </w:rPr>
        <w:t>n.</w:t>
      </w:r>
    </w:p>
    <w:p w:rsidR="002334FE" w:rsidRDefault="002334FE" w:rsidP="00481C7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color w:val="FF0000"/>
          <w:sz w:val="26"/>
        </w:rPr>
      </w:pPr>
    </w:p>
    <w:p w:rsidR="00C329F1" w:rsidRDefault="00C329F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333740">
        <w:rPr>
          <w:sz w:val="26"/>
        </w:rPr>
        <w:t>Amennyiben a kiépítés ajánlattételi ára meghaladja a 15.000 EUR-t, az Ajánlatkérő – amennyiben az árat elfogadja</w:t>
      </w:r>
      <w:r w:rsidR="00333740" w:rsidRPr="00333740">
        <w:rPr>
          <w:sz w:val="26"/>
        </w:rPr>
        <w:t xml:space="preserve"> és költségvetési lehetőségei lehetővé teszik, az erre irányuló döntést követően</w:t>
      </w:r>
      <w:r w:rsidRPr="00333740">
        <w:rPr>
          <w:sz w:val="26"/>
        </w:rPr>
        <w:t xml:space="preserve"> – saját forrásból finanszírozza meg a különbözetet.</w:t>
      </w:r>
    </w:p>
    <w:p w:rsidR="00FB3257" w:rsidRDefault="00FB3257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B3257" w:rsidRPr="00FB3257" w:rsidRDefault="00FB3257" w:rsidP="00FB3257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 w:rsidRPr="005C3F63">
        <w:rPr>
          <w:sz w:val="26"/>
        </w:rPr>
        <w:t>Ajánlatkérő a támogatásból kiépített publikus wifi hálózat üzemeltetésére külön szerződést köt a nyertes Ajánlattévővel. A szerződésben meghatározott módon és tartalommal történő teljesítést követően, a teljesítésigazolás szerint kiállított számla alapján, a számla ajánlatkérő részéről történő kézhezvételét követő 15 napon belül az ellenszolgáltatást átutalással teljesíti.</w:t>
      </w:r>
    </w:p>
    <w:p w:rsidR="00C329F1" w:rsidRDefault="00C329F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7. Kizáró okok:</w:t>
      </w:r>
    </w:p>
    <w:p w:rsidR="00F1604F" w:rsidRPr="00333740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922EEE" w:rsidRPr="00333740" w:rsidRDefault="00922EEE" w:rsidP="005739B9">
      <w:pPr>
        <w:jc w:val="both"/>
        <w:rPr>
          <w:sz w:val="26"/>
          <w:szCs w:val="26"/>
        </w:rPr>
      </w:pPr>
      <w:r w:rsidRPr="00333740">
        <w:rPr>
          <w:sz w:val="26"/>
          <w:szCs w:val="26"/>
        </w:rPr>
        <w:t>A</w:t>
      </w:r>
      <w:r w:rsidR="00333740">
        <w:rPr>
          <w:sz w:val="26"/>
          <w:szCs w:val="26"/>
        </w:rPr>
        <w:t>z ajánlattevőnek</w:t>
      </w:r>
      <w:r w:rsidRPr="00333740">
        <w:rPr>
          <w:sz w:val="26"/>
          <w:szCs w:val="26"/>
        </w:rPr>
        <w:t xml:space="preserve"> a </w:t>
      </w:r>
      <w:hyperlink r:id="rId10" w:anchor="/supplier-landing" w:history="1">
        <w:r w:rsidRPr="00333740">
          <w:rPr>
            <w:rStyle w:val="Hiperhivatkozs"/>
            <w:color w:val="auto"/>
            <w:sz w:val="26"/>
            <w:szCs w:val="26"/>
          </w:rPr>
          <w:t>https://wifi4eu.ec.europa.eu/#/supplier-landing</w:t>
        </w:r>
      </w:hyperlink>
      <w:r w:rsidRPr="00333740">
        <w:rPr>
          <w:sz w:val="26"/>
          <w:szCs w:val="26"/>
        </w:rPr>
        <w:t xml:space="preserve"> portálon regisztrált wifi telepítőként kell szerepelnie. Ennek hiányában az Ajánlatkérő a</w:t>
      </w:r>
      <w:r w:rsidR="002334FE" w:rsidRPr="00333740">
        <w:rPr>
          <w:sz w:val="26"/>
          <w:szCs w:val="26"/>
        </w:rPr>
        <w:t>z Ajánlattevő</w:t>
      </w:r>
      <w:r w:rsidRPr="00333740">
        <w:rPr>
          <w:sz w:val="26"/>
          <w:szCs w:val="26"/>
        </w:rPr>
        <w:t xml:space="preserve"> ajánlatát érvénytelennek tekinti.</w:t>
      </w:r>
    </w:p>
    <w:p w:rsidR="00922EEE" w:rsidRDefault="00922EEE" w:rsidP="005739B9">
      <w:pPr>
        <w:jc w:val="both"/>
        <w:rPr>
          <w:sz w:val="26"/>
          <w:szCs w:val="26"/>
        </w:rPr>
      </w:pPr>
    </w:p>
    <w:p w:rsidR="005739B9" w:rsidRDefault="005739B9" w:rsidP="005739B9">
      <w:pPr>
        <w:jc w:val="both"/>
        <w:rPr>
          <w:sz w:val="26"/>
          <w:szCs w:val="26"/>
        </w:rPr>
      </w:pPr>
      <w:r>
        <w:rPr>
          <w:sz w:val="26"/>
          <w:szCs w:val="26"/>
        </w:rPr>
        <w:t>Nem lehet ajánlattevő az a természetes, jogi személy, vagy jogi személyiséggel nem rendelkező gazdálkodó szervezet, aki vagy amely:</w:t>
      </w:r>
    </w:p>
    <w:p w:rsidR="005739B9" w:rsidRDefault="005739B9" w:rsidP="005739B9">
      <w:pPr>
        <w:jc w:val="both"/>
        <w:rPr>
          <w:sz w:val="26"/>
          <w:szCs w:val="26"/>
        </w:rPr>
      </w:pP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 szerződéssel érintett szervezettel közszolgálati jogviszonyban, munka-viszonyban vagy munkavégzésre irányuló egyéb jogviszonyban áll (továbbiakban: érintett dolgozó/ munkatárs), 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az érintett dolgozó közeli hozzátartozója,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az a gazdálkodó szervezet, amelyben az érintett dolgozó, vagy annak közeli hozzátartozója tulajdoni részesedéssel rendelkezik,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egy évnél régebben lejárt adó-, vám-, vagy társadalombiztosítási járulékfizetési kötelezettségének nem tett eleget,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önkormányzati adóhatóságnál nyilvántartott adótartozása van,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aki ellen csőd-, felszámolási eljárás van folyamatban, aki végelszámolás alatt áll, 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akinek tevékenységét a cégbíróság felfüggesztette,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szerepel a cégjegyzékben,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rendelkezik a tevékenység folytatásához előírt engedéllyel, jogosítvánnyal, illetve szervezeti, kamarai tagsággal,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korábbi, önkormányzattal kötött szerződésének teljesítése során súlyos szerződésszegést követett el,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adószámát a Nemzeti Adó- és Vámhivatal felfüggesztette, illetve törölte,</w:t>
      </w:r>
    </w:p>
    <w:p w:rsidR="005739B9" w:rsidRPr="00170D97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 w:rsidRPr="00170D97">
        <w:rPr>
          <w:sz w:val="26"/>
          <w:szCs w:val="26"/>
        </w:rPr>
        <w:t>aki nem minősül átlátható szervezetnek,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aki a jelen eljárást megindító felhívás feladásától visszafelé számított két év során </w:t>
      </w:r>
      <w:r>
        <w:rPr>
          <w:sz w:val="26"/>
        </w:rPr>
        <w:t>az önkormányzattal, vagy az önkormányzat gazdasági társaságával vagy intézményével</w:t>
      </w:r>
      <w:r>
        <w:rPr>
          <w:sz w:val="26"/>
          <w:szCs w:val="26"/>
        </w:rPr>
        <w:t xml:space="preserve"> kötött szerződésének teljesítése során szerződési kötelezettségét nem teljesítette, amely folytán vele szemben meghiúsulási kötbérigény került érvényesítésre, vagy a teljesítési véghatáridőhöz képest legalább 2 alkalommal 10 napot meghaladó késedelembe esett, amelyek folytán vele szemben késedelmi kötbérigény került érvényesítésre,</w:t>
      </w:r>
    </w:p>
    <w:p w:rsidR="005739B9" w:rsidRPr="00055FDD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 w:rsidRPr="00055FDD">
        <w:rPr>
          <w:sz w:val="26"/>
          <w:szCs w:val="26"/>
        </w:rPr>
        <w:t>aki a kizáró okokkal kapcsolatban valótlanul nyilatkozott.</w:t>
      </w:r>
    </w:p>
    <w:p w:rsidR="00907EA2" w:rsidRDefault="00907EA2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u w:val="single"/>
        </w:rPr>
      </w:pPr>
      <w:r>
        <w:rPr>
          <w:sz w:val="26"/>
          <w:u w:val="single"/>
        </w:rPr>
        <w:t>A megkövetelt igazolási mód: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kizáró okok fenn nem állásáról az ajánlattevőknek nyilatkoznia kell ajánlatának benyújtásával egyidejűleg az ajánlatkérés mellékletét képező nyomtatványon.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   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8. Az ajánlattételi határidő: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201</w:t>
      </w:r>
      <w:r w:rsidR="00922EEE">
        <w:rPr>
          <w:sz w:val="26"/>
        </w:rPr>
        <w:t>9</w:t>
      </w:r>
      <w:r>
        <w:rPr>
          <w:sz w:val="26"/>
        </w:rPr>
        <w:t xml:space="preserve">. </w:t>
      </w:r>
      <w:r w:rsidR="00922EEE">
        <w:rPr>
          <w:sz w:val="26"/>
        </w:rPr>
        <w:t xml:space="preserve">május </w:t>
      </w:r>
      <w:r w:rsidR="00333740">
        <w:rPr>
          <w:sz w:val="26"/>
        </w:rPr>
        <w:t>13. 09.00 óra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9. Az ajánlat benyújtásának helye, módja: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922EE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Tiszaújvárosi Polgármesteri Hivatal</w:t>
      </w:r>
    </w:p>
    <w:p w:rsidR="00922EEE" w:rsidRDefault="00F1604F" w:rsidP="00922EE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3580 Tiszaújváros, </w:t>
      </w:r>
      <w:r w:rsidR="00922EEE">
        <w:rPr>
          <w:sz w:val="26"/>
        </w:rPr>
        <w:t xml:space="preserve">Bethlen G. </w:t>
      </w:r>
      <w:proofErr w:type="gramStart"/>
      <w:r w:rsidR="00922EEE">
        <w:rPr>
          <w:sz w:val="26"/>
        </w:rPr>
        <w:t>út</w:t>
      </w:r>
      <w:proofErr w:type="gramEnd"/>
      <w:r w:rsidR="00922EEE">
        <w:rPr>
          <w:sz w:val="26"/>
        </w:rPr>
        <w:t xml:space="preserve"> 7.</w:t>
      </w:r>
    </w:p>
    <w:p w:rsidR="00F1604F" w:rsidRDefault="00922EE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II. emelet 211. szoba, Kiss Csaba informatikai munkatársnál.</w:t>
      </w:r>
    </w:p>
    <w:p w:rsidR="00922EEE" w:rsidRDefault="00922EE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Az ajánlat postai úton, vagy személyesen munkanapokon 8 és </w:t>
      </w:r>
      <w:r w:rsidR="003A396B">
        <w:rPr>
          <w:sz w:val="26"/>
        </w:rPr>
        <w:t>12</w:t>
      </w:r>
      <w:r>
        <w:rPr>
          <w:sz w:val="26"/>
        </w:rPr>
        <w:t xml:space="preserve"> óra között, az ajánlattételi határidő lejártának napján 8 és </w:t>
      </w:r>
      <w:r w:rsidR="003A396B">
        <w:rPr>
          <w:sz w:val="26"/>
        </w:rPr>
        <w:t>9</w:t>
      </w:r>
      <w:r>
        <w:rPr>
          <w:sz w:val="26"/>
        </w:rPr>
        <w:t xml:space="preserve"> óra között adható le.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ajánlatot zárt borítékban, 2 eredeti példányban kell benyújtani. A borítékon fel kell tüntetni a következő szöveget:</w:t>
      </w:r>
    </w:p>
    <w:p w:rsidR="00F1604F" w:rsidRDefault="00F1604F" w:rsidP="00F1604F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>
        <w:rPr>
          <w:sz w:val="26"/>
        </w:rPr>
        <w:t>„</w:t>
      </w:r>
      <w:r w:rsidR="003A396B">
        <w:rPr>
          <w:b/>
          <w:i/>
          <w:sz w:val="26"/>
        </w:rPr>
        <w:t>WIFI4EU (WiFi4EU-2018-1) pályázatnak megfelelő publikus wifi hálózatok kiépítése és üzemeltetése</w:t>
      </w:r>
      <w:r>
        <w:rPr>
          <w:sz w:val="26"/>
        </w:rPr>
        <w:t xml:space="preserve">”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ind w:left="720" w:firstLine="22"/>
        <w:jc w:val="both"/>
        <w:rPr>
          <w:i/>
          <w:sz w:val="26"/>
        </w:rPr>
      </w:pPr>
      <w:r>
        <w:rPr>
          <w:i/>
          <w:sz w:val="26"/>
        </w:rPr>
        <w:t>Az ajánlattételi határidő előtt</w:t>
      </w:r>
      <w:r>
        <w:rPr>
          <w:sz w:val="26"/>
        </w:rPr>
        <w:t xml:space="preserve"> (201</w:t>
      </w:r>
      <w:r w:rsidR="003A396B">
        <w:rPr>
          <w:sz w:val="26"/>
        </w:rPr>
        <w:t>9</w:t>
      </w:r>
      <w:r>
        <w:rPr>
          <w:sz w:val="26"/>
        </w:rPr>
        <w:t xml:space="preserve">. </w:t>
      </w:r>
      <w:r w:rsidR="003A396B">
        <w:rPr>
          <w:sz w:val="26"/>
        </w:rPr>
        <w:t>május</w:t>
      </w:r>
      <w:r w:rsidR="00333740">
        <w:rPr>
          <w:sz w:val="26"/>
        </w:rPr>
        <w:t xml:space="preserve"> 13. 09.</w:t>
      </w:r>
      <w:r w:rsidR="003A396B">
        <w:rPr>
          <w:sz w:val="26"/>
        </w:rPr>
        <w:t>00</w:t>
      </w:r>
      <w:r>
        <w:rPr>
          <w:sz w:val="26"/>
        </w:rPr>
        <w:t xml:space="preserve"> óra) </w:t>
      </w:r>
      <w:r>
        <w:rPr>
          <w:i/>
          <w:sz w:val="26"/>
        </w:rPr>
        <w:t>nem bontható fel!</w:t>
      </w:r>
    </w:p>
    <w:p w:rsidR="00F1604F" w:rsidRDefault="00F1604F" w:rsidP="00F1604F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ajánlattevő nevét és székhelyét,</w:t>
      </w:r>
    </w:p>
    <w:p w:rsidR="00F1604F" w:rsidRDefault="00F1604F" w:rsidP="00F1604F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„Iktatóban nem bontható fel, azonnal a címzetthez továbbítandó”.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Az ajánlatkérő az ajánlatot akkor tekinti határidőn belül benyújtottnak, ha annak kézhezvétele az ajánlattételi határidő lejártáig, a bontás megkezdéséig megtörténik. A postai küldemények elirányításából, elvesztéséből eredő összes kockázat ajánlattevőt terheli. Ajánlattevő felelőssége, hogy ajánlata megfelelő csomagolásban, formában és </w:t>
      </w:r>
      <w:r>
        <w:rPr>
          <w:sz w:val="26"/>
        </w:rPr>
        <w:lastRenderedPageBreak/>
        <w:t>időben kerüljön benyújtásra</w:t>
      </w:r>
      <w:r w:rsidR="005B5BCE">
        <w:rPr>
          <w:sz w:val="26"/>
        </w:rPr>
        <w:t>.</w:t>
      </w:r>
      <w:r>
        <w:rPr>
          <w:sz w:val="26"/>
        </w:rPr>
        <w:t xml:space="preserve"> Ajánlatkérő csak az előírt határidőig a megjelölt helyre leadott ajánlatokat tudja értékelni. A határidőn túl érkezett ajánlatok érvénytelenek.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10. Az ajánlatok felbontásának helye, ideje: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3A396B" w:rsidRDefault="003A396B" w:rsidP="003A396B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Tiszaújvárosi Polgármesteri Hivatal</w:t>
      </w:r>
    </w:p>
    <w:p w:rsidR="003A396B" w:rsidRDefault="003A396B" w:rsidP="003A396B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3580 Tiszaújváros, Bethlen G. </w:t>
      </w:r>
      <w:proofErr w:type="gramStart"/>
      <w:r>
        <w:rPr>
          <w:sz w:val="26"/>
        </w:rPr>
        <w:t>út</w:t>
      </w:r>
      <w:proofErr w:type="gramEnd"/>
      <w:r>
        <w:rPr>
          <w:sz w:val="26"/>
        </w:rPr>
        <w:t xml:space="preserve"> 7.</w:t>
      </w:r>
    </w:p>
    <w:p w:rsidR="003A396B" w:rsidRDefault="003A396B" w:rsidP="003A396B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II. emelet 211. szoba, Kiss Csaba informatikai munkatársnál.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Dátum: 201</w:t>
      </w:r>
      <w:r w:rsidR="00333740">
        <w:rPr>
          <w:sz w:val="26"/>
        </w:rPr>
        <w:t>9</w:t>
      </w:r>
      <w:r>
        <w:rPr>
          <w:sz w:val="26"/>
        </w:rPr>
        <w:t>.</w:t>
      </w:r>
      <w:r w:rsidR="00333740">
        <w:rPr>
          <w:sz w:val="26"/>
        </w:rPr>
        <w:t xml:space="preserve"> </w:t>
      </w:r>
      <w:r w:rsidR="003A396B">
        <w:rPr>
          <w:sz w:val="26"/>
        </w:rPr>
        <w:t>május</w:t>
      </w:r>
      <w:r>
        <w:rPr>
          <w:sz w:val="26"/>
        </w:rPr>
        <w:t xml:space="preserve"> </w:t>
      </w:r>
      <w:r w:rsidR="003A396B">
        <w:rPr>
          <w:sz w:val="26"/>
        </w:rPr>
        <w:t>13</w:t>
      </w:r>
      <w:r w:rsidR="00333740">
        <w:rPr>
          <w:sz w:val="26"/>
        </w:rPr>
        <w:t>.</w:t>
      </w:r>
      <w:r>
        <w:rPr>
          <w:sz w:val="26"/>
        </w:rPr>
        <w:t xml:space="preserve"> </w:t>
      </w:r>
      <w:r w:rsidR="00333740">
        <w:rPr>
          <w:sz w:val="26"/>
        </w:rPr>
        <w:t>09.</w:t>
      </w:r>
      <w:r w:rsidR="003A396B">
        <w:rPr>
          <w:sz w:val="26"/>
        </w:rPr>
        <w:t>00</w:t>
      </w:r>
      <w:r>
        <w:rPr>
          <w:sz w:val="26"/>
        </w:rPr>
        <w:t xml:space="preserve"> óra </w:t>
      </w:r>
    </w:p>
    <w:p w:rsidR="005B5BCE" w:rsidRDefault="005B5BC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11. Az ajánlatok elbírálásának tervezett időpontja: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201</w:t>
      </w:r>
      <w:r w:rsidR="003A396B">
        <w:rPr>
          <w:sz w:val="26"/>
        </w:rPr>
        <w:t>9</w:t>
      </w:r>
      <w:r>
        <w:rPr>
          <w:sz w:val="26"/>
        </w:rPr>
        <w:t xml:space="preserve">. </w:t>
      </w:r>
      <w:r w:rsidR="003A396B">
        <w:rPr>
          <w:sz w:val="26"/>
        </w:rPr>
        <w:t>május</w:t>
      </w:r>
      <w:r>
        <w:rPr>
          <w:sz w:val="26"/>
        </w:rPr>
        <w:t xml:space="preserve"> </w:t>
      </w:r>
      <w:r w:rsidR="00333740">
        <w:rPr>
          <w:sz w:val="26"/>
        </w:rPr>
        <w:t>15.</w:t>
      </w:r>
    </w:p>
    <w:p w:rsidR="005C3F63" w:rsidRDefault="005C3F63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5C3F63" w:rsidRPr="005C3F63" w:rsidRDefault="005C3F63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5C3F63">
        <w:rPr>
          <w:b/>
          <w:sz w:val="26"/>
          <w:szCs w:val="26"/>
        </w:rPr>
        <w:t>12. Az ajánlatok elbírálásának szempontrendszere:</w:t>
      </w:r>
    </w:p>
    <w:p w:rsidR="005C3F63" w:rsidRPr="005C3F63" w:rsidRDefault="005C3F63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5C3F63" w:rsidRPr="005C3F63" w:rsidRDefault="005C3F63" w:rsidP="005C3F63">
      <w:pPr>
        <w:widowControl w:val="0"/>
        <w:suppressAutoHyphens/>
        <w:ind w:left="312"/>
        <w:jc w:val="both"/>
        <w:rPr>
          <w:kern w:val="1"/>
          <w:sz w:val="26"/>
          <w:szCs w:val="26"/>
          <w:u w:val="single"/>
        </w:rPr>
      </w:pPr>
      <w:r w:rsidRPr="005C3F63">
        <w:rPr>
          <w:b/>
          <w:kern w:val="1"/>
          <w:sz w:val="26"/>
          <w:szCs w:val="26"/>
          <w:u w:val="single"/>
        </w:rPr>
        <w:t>Értékelési szempont</w:t>
      </w:r>
      <w:r w:rsidRPr="005C3F63">
        <w:rPr>
          <w:kern w:val="1"/>
          <w:sz w:val="26"/>
          <w:szCs w:val="26"/>
          <w:u w:val="single"/>
        </w:rPr>
        <w:t>: a legjobb ár-érték arány</w:t>
      </w:r>
    </w:p>
    <w:p w:rsidR="005C3F63" w:rsidRPr="005C3F63" w:rsidRDefault="005C3F63" w:rsidP="005C3F63">
      <w:pPr>
        <w:widowControl w:val="0"/>
        <w:suppressAutoHyphens/>
        <w:ind w:left="312"/>
        <w:jc w:val="both"/>
        <w:rPr>
          <w:color w:val="FF0000"/>
          <w:kern w:val="1"/>
          <w:sz w:val="26"/>
          <w:szCs w:val="26"/>
        </w:rPr>
      </w:pPr>
    </w:p>
    <w:p w:rsidR="005C3F63" w:rsidRPr="005C3F63" w:rsidRDefault="005C3F63" w:rsidP="005C3F63">
      <w:pPr>
        <w:ind w:left="312"/>
        <w:jc w:val="both"/>
        <w:rPr>
          <w:sz w:val="26"/>
          <w:szCs w:val="26"/>
        </w:rPr>
      </w:pPr>
      <w:r w:rsidRPr="005C3F63">
        <w:rPr>
          <w:sz w:val="26"/>
          <w:szCs w:val="26"/>
        </w:rPr>
        <w:t xml:space="preserve">Ajánlatkérő a szerződést a nyertes szervezettel (személlyel), azaz a legjobb ár-érték arányt tartalmazó ajánlatot benyújtó ajánlattevővel köti </w:t>
      </w:r>
      <w:r>
        <w:rPr>
          <w:sz w:val="26"/>
          <w:szCs w:val="26"/>
        </w:rPr>
        <w:t>meg.</w:t>
      </w:r>
    </w:p>
    <w:p w:rsidR="005C3F63" w:rsidRPr="005C3F63" w:rsidRDefault="005C3F63" w:rsidP="005C3F63">
      <w:pPr>
        <w:ind w:firstLine="312"/>
        <w:jc w:val="both"/>
        <w:rPr>
          <w:sz w:val="26"/>
          <w:szCs w:val="26"/>
        </w:rPr>
      </w:pPr>
    </w:p>
    <w:p w:rsidR="005C3F63" w:rsidRPr="005C3F63" w:rsidRDefault="005C3F63" w:rsidP="005C3F63">
      <w:pPr>
        <w:ind w:firstLine="312"/>
        <w:jc w:val="both"/>
        <w:rPr>
          <w:sz w:val="26"/>
          <w:szCs w:val="26"/>
        </w:rPr>
      </w:pPr>
      <w:r w:rsidRPr="005C3F63">
        <w:rPr>
          <w:sz w:val="26"/>
          <w:szCs w:val="26"/>
        </w:rPr>
        <w:t xml:space="preserve">Értékelési szempontok, és azok súlyozása: </w:t>
      </w:r>
    </w:p>
    <w:p w:rsidR="005C3F63" w:rsidRPr="005C3F63" w:rsidRDefault="005C3F63" w:rsidP="005C3F63">
      <w:pPr>
        <w:jc w:val="both"/>
        <w:rPr>
          <w:sz w:val="26"/>
          <w:szCs w:val="26"/>
        </w:rPr>
      </w:pPr>
    </w:p>
    <w:tbl>
      <w:tblPr>
        <w:tblW w:w="9067" w:type="dxa"/>
        <w:tblInd w:w="280" w:type="dxa"/>
        <w:tblLayout w:type="fixed"/>
        <w:tblLook w:val="0000" w:firstRow="0" w:lastRow="0" w:firstColumn="0" w:lastColumn="0" w:noHBand="0" w:noVBand="0"/>
      </w:tblPr>
      <w:tblGrid>
        <w:gridCol w:w="7625"/>
        <w:gridCol w:w="1442"/>
      </w:tblGrid>
      <w:tr w:rsidR="005C3F63" w:rsidRPr="005C3F63" w:rsidTr="00963603"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F63" w:rsidRPr="005C3F63" w:rsidRDefault="005C3F63" w:rsidP="00963603">
            <w:pPr>
              <w:rPr>
                <w:sz w:val="26"/>
                <w:szCs w:val="26"/>
              </w:rPr>
            </w:pPr>
            <w:r w:rsidRPr="005C3F63">
              <w:rPr>
                <w:sz w:val="26"/>
                <w:szCs w:val="26"/>
              </w:rPr>
              <w:t>Értékelési szempont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63" w:rsidRPr="005C3F63" w:rsidRDefault="005C3F63" w:rsidP="00963603">
            <w:pPr>
              <w:rPr>
                <w:sz w:val="26"/>
                <w:szCs w:val="26"/>
              </w:rPr>
            </w:pPr>
            <w:r w:rsidRPr="005C3F63">
              <w:rPr>
                <w:sz w:val="26"/>
                <w:szCs w:val="26"/>
              </w:rPr>
              <w:t>Súlyszám</w:t>
            </w:r>
          </w:p>
        </w:tc>
      </w:tr>
      <w:tr w:rsidR="005C3F63" w:rsidRPr="005C3F63" w:rsidTr="00963603"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F63" w:rsidRPr="005C3F63" w:rsidRDefault="005C3F63" w:rsidP="005C3F63">
            <w:pPr>
              <w:rPr>
                <w:sz w:val="26"/>
                <w:szCs w:val="26"/>
              </w:rPr>
            </w:pPr>
            <w:r w:rsidRPr="005C3F63">
              <w:rPr>
                <w:sz w:val="26"/>
                <w:szCs w:val="26"/>
              </w:rPr>
              <w:t xml:space="preserve">1. Ajánlati ár </w:t>
            </w:r>
            <w:r>
              <w:rPr>
                <w:sz w:val="26"/>
                <w:szCs w:val="26"/>
              </w:rPr>
              <w:t xml:space="preserve">a </w:t>
            </w:r>
            <w:proofErr w:type="spellStart"/>
            <w:r>
              <w:rPr>
                <w:sz w:val="26"/>
                <w:szCs w:val="26"/>
              </w:rPr>
              <w:t>wifi</w:t>
            </w:r>
            <w:proofErr w:type="spellEnd"/>
            <w:r>
              <w:rPr>
                <w:sz w:val="26"/>
                <w:szCs w:val="26"/>
              </w:rPr>
              <w:t xml:space="preserve"> hálózat </w:t>
            </w:r>
            <w:r w:rsidRPr="005C3F63">
              <w:rPr>
                <w:b/>
                <w:sz w:val="26"/>
                <w:szCs w:val="26"/>
              </w:rPr>
              <w:t>kiépítése</w:t>
            </w:r>
            <w:r>
              <w:rPr>
                <w:sz w:val="26"/>
                <w:szCs w:val="26"/>
              </w:rPr>
              <w:t xml:space="preserve"> körében </w:t>
            </w:r>
            <w:r w:rsidRPr="005C3F63">
              <w:rPr>
                <w:b/>
                <w:sz w:val="26"/>
                <w:szCs w:val="26"/>
              </w:rPr>
              <w:t>(</w:t>
            </w:r>
            <w:r w:rsidRPr="005C3F63">
              <w:rPr>
                <w:b/>
                <w:sz w:val="26"/>
                <w:szCs w:val="26"/>
              </w:rPr>
              <w:t>bruttó EUR</w:t>
            </w:r>
            <w:r w:rsidRPr="005C3F6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3" w:rsidRPr="005C3F63" w:rsidRDefault="005C3F63" w:rsidP="009636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5C3F63" w:rsidRPr="005C3F63" w:rsidTr="00963603"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F63" w:rsidRPr="005C3F63" w:rsidRDefault="005C3F63" w:rsidP="005C3F63">
            <w:pPr>
              <w:rPr>
                <w:color w:val="FF0000"/>
                <w:sz w:val="26"/>
                <w:szCs w:val="26"/>
              </w:rPr>
            </w:pPr>
            <w:r w:rsidRPr="005C3F63">
              <w:rPr>
                <w:sz w:val="26"/>
                <w:szCs w:val="26"/>
              </w:rPr>
              <w:t xml:space="preserve">2. Ajánlati ár </w:t>
            </w:r>
            <w:r>
              <w:rPr>
                <w:sz w:val="26"/>
                <w:szCs w:val="26"/>
              </w:rPr>
              <w:t xml:space="preserve">a </w:t>
            </w:r>
            <w:proofErr w:type="spellStart"/>
            <w:r>
              <w:rPr>
                <w:sz w:val="26"/>
                <w:szCs w:val="26"/>
              </w:rPr>
              <w:t>wifi</w:t>
            </w:r>
            <w:proofErr w:type="spellEnd"/>
            <w:r>
              <w:rPr>
                <w:sz w:val="26"/>
                <w:szCs w:val="26"/>
              </w:rPr>
              <w:t xml:space="preserve"> hálózat </w:t>
            </w:r>
            <w:r w:rsidRPr="005C3F63">
              <w:rPr>
                <w:b/>
                <w:sz w:val="26"/>
                <w:szCs w:val="26"/>
              </w:rPr>
              <w:t>üzemeltetése</w:t>
            </w:r>
            <w:r>
              <w:rPr>
                <w:sz w:val="26"/>
                <w:szCs w:val="26"/>
              </w:rPr>
              <w:t xml:space="preserve"> körében</w:t>
            </w:r>
            <w:r>
              <w:rPr>
                <w:sz w:val="26"/>
                <w:szCs w:val="26"/>
              </w:rPr>
              <w:t>, 36 hónapra megadva</w:t>
            </w:r>
            <w:r>
              <w:rPr>
                <w:sz w:val="26"/>
                <w:szCs w:val="26"/>
              </w:rPr>
              <w:t xml:space="preserve"> </w:t>
            </w:r>
            <w:r w:rsidRPr="005C3F63">
              <w:rPr>
                <w:b/>
                <w:sz w:val="26"/>
                <w:szCs w:val="26"/>
              </w:rPr>
              <w:t xml:space="preserve">(bruttó </w:t>
            </w:r>
            <w:r w:rsidRPr="005C3F63">
              <w:rPr>
                <w:b/>
                <w:sz w:val="26"/>
                <w:szCs w:val="26"/>
              </w:rPr>
              <w:t>HUF</w:t>
            </w:r>
            <w:r w:rsidRPr="005C3F6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3" w:rsidRPr="005C3F63" w:rsidRDefault="005C3F63" w:rsidP="009636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5C3F63">
              <w:rPr>
                <w:sz w:val="26"/>
                <w:szCs w:val="26"/>
              </w:rPr>
              <w:t>0</w:t>
            </w:r>
          </w:p>
        </w:tc>
      </w:tr>
    </w:tbl>
    <w:p w:rsidR="005C3F63" w:rsidRPr="005C3F63" w:rsidRDefault="005C3F63" w:rsidP="005C3F63">
      <w:pPr>
        <w:tabs>
          <w:tab w:val="left" w:pos="426"/>
        </w:tabs>
        <w:rPr>
          <w:b/>
          <w:color w:val="FF0000"/>
          <w:sz w:val="26"/>
          <w:szCs w:val="26"/>
          <w:u w:val="single"/>
        </w:rPr>
      </w:pPr>
    </w:p>
    <w:p w:rsidR="005C3F63" w:rsidRPr="005C3F63" w:rsidRDefault="005C3F63" w:rsidP="005C3F63">
      <w:pPr>
        <w:tabs>
          <w:tab w:val="left" w:pos="426"/>
        </w:tabs>
        <w:ind w:left="567"/>
        <w:rPr>
          <w:sz w:val="26"/>
          <w:szCs w:val="26"/>
        </w:rPr>
      </w:pPr>
    </w:p>
    <w:p w:rsidR="005C3F63" w:rsidRPr="00493401" w:rsidRDefault="005C3F63" w:rsidP="005C3F63">
      <w:pPr>
        <w:widowControl w:val="0"/>
        <w:suppressAutoHyphens/>
        <w:ind w:left="142"/>
        <w:jc w:val="both"/>
        <w:rPr>
          <w:kern w:val="1"/>
          <w:sz w:val="26"/>
          <w:szCs w:val="26"/>
        </w:rPr>
      </w:pPr>
      <w:r w:rsidRPr="00493401">
        <w:rPr>
          <w:kern w:val="1"/>
          <w:sz w:val="26"/>
          <w:szCs w:val="26"/>
        </w:rPr>
        <w:t>A gazdaságilag (összességében) legelőnyösebb, legjobb ár-érték arányú ajánlat kiválasztásának értékelési szempontja esetén az ajánlatok értékelési szempontok szerinti tartalmi elemeinek értékelése során adható pontszám alsó és felső határa: 0-10</w:t>
      </w:r>
    </w:p>
    <w:p w:rsidR="005C3F63" w:rsidRPr="00493401" w:rsidRDefault="005C3F63" w:rsidP="005C3F63">
      <w:pPr>
        <w:widowControl w:val="0"/>
        <w:suppressAutoHyphens/>
        <w:ind w:left="142"/>
        <w:jc w:val="both"/>
        <w:rPr>
          <w:kern w:val="1"/>
          <w:sz w:val="26"/>
          <w:szCs w:val="26"/>
        </w:rPr>
      </w:pPr>
    </w:p>
    <w:p w:rsidR="005C3F63" w:rsidRPr="00493401" w:rsidRDefault="005C3F63" w:rsidP="005C3F63">
      <w:pPr>
        <w:widowControl w:val="0"/>
        <w:suppressAutoHyphens/>
        <w:ind w:left="142"/>
        <w:jc w:val="both"/>
        <w:rPr>
          <w:kern w:val="1"/>
          <w:sz w:val="26"/>
          <w:szCs w:val="26"/>
        </w:rPr>
      </w:pPr>
      <w:r w:rsidRPr="00493401">
        <w:rPr>
          <w:kern w:val="1"/>
          <w:sz w:val="26"/>
          <w:szCs w:val="26"/>
        </w:rPr>
        <w:t>A gazdaságilag (összességében) legelőnyösebb ajánlat kiválasztásának értékelési szempontja esetén a módszer (módszerek) ismertetése:</w:t>
      </w:r>
    </w:p>
    <w:p w:rsidR="005C3F63" w:rsidRPr="005C3F63" w:rsidRDefault="005C3F63" w:rsidP="005C3F63">
      <w:pPr>
        <w:widowControl w:val="0"/>
        <w:suppressAutoHyphens/>
        <w:ind w:left="341"/>
        <w:jc w:val="both"/>
        <w:rPr>
          <w:b/>
          <w:kern w:val="1"/>
          <w:sz w:val="26"/>
          <w:szCs w:val="26"/>
          <w:highlight w:val="yellow"/>
        </w:rPr>
      </w:pPr>
    </w:p>
    <w:p w:rsidR="005C3F63" w:rsidRPr="005C3F63" w:rsidRDefault="00493401" w:rsidP="005C3F63">
      <w:pPr>
        <w:jc w:val="both"/>
        <w:rPr>
          <w:rFonts w:eastAsia="Sylfaen"/>
          <w:sz w:val="26"/>
          <w:szCs w:val="26"/>
          <w:lang w:eastAsia="ar-SA"/>
        </w:rPr>
      </w:pPr>
      <w:r>
        <w:rPr>
          <w:rFonts w:eastAsia="Sylfaen"/>
          <w:b/>
          <w:sz w:val="26"/>
          <w:szCs w:val="26"/>
          <w:u w:val="single"/>
          <w:lang w:eastAsia="ar-SA"/>
        </w:rPr>
        <w:t>M</w:t>
      </w:r>
      <w:r w:rsidR="005C3F63">
        <w:rPr>
          <w:rFonts w:eastAsia="Sylfaen"/>
          <w:b/>
          <w:sz w:val="26"/>
          <w:szCs w:val="26"/>
          <w:u w:val="single"/>
          <w:lang w:eastAsia="ar-SA"/>
        </w:rPr>
        <w:t>indkét értékelési szempont</w:t>
      </w:r>
      <w:r>
        <w:rPr>
          <w:rFonts w:eastAsia="Sylfaen"/>
          <w:b/>
          <w:sz w:val="26"/>
          <w:szCs w:val="26"/>
          <w:u w:val="single"/>
          <w:lang w:eastAsia="ar-SA"/>
        </w:rPr>
        <w:t xml:space="preserve"> (ajánlati ár)</w:t>
      </w:r>
      <w:r w:rsidR="005C3F63">
        <w:rPr>
          <w:rFonts w:eastAsia="Sylfaen"/>
          <w:b/>
          <w:sz w:val="26"/>
          <w:szCs w:val="26"/>
          <w:u w:val="single"/>
          <w:lang w:eastAsia="ar-SA"/>
        </w:rPr>
        <w:t xml:space="preserve"> esetében</w:t>
      </w:r>
      <w:r w:rsidR="005C3F63" w:rsidRPr="005C3F63">
        <w:rPr>
          <w:rFonts w:eastAsia="Sylfaen"/>
          <w:b/>
          <w:sz w:val="26"/>
          <w:szCs w:val="26"/>
          <w:u w:val="single"/>
          <w:lang w:eastAsia="ar-SA"/>
        </w:rPr>
        <w:t>:</w:t>
      </w:r>
      <w:r w:rsidR="005C3F63" w:rsidRPr="005C3F63">
        <w:rPr>
          <w:rFonts w:eastAsia="Sylfaen"/>
          <w:sz w:val="26"/>
          <w:szCs w:val="26"/>
          <w:lang w:eastAsia="ar-SA"/>
        </w:rPr>
        <w:t xml:space="preserve"> A legjobb ajánlat 10 pontot kap, a többi ajánlat pedig a legjobb ajánlathoz viszonyítva fordítottan arányosan kap pontszámot az alábbi képlet alapján:</w:t>
      </w:r>
    </w:p>
    <w:p w:rsidR="005C3F63" w:rsidRPr="005C3F63" w:rsidRDefault="005C3F63" w:rsidP="005C3F63">
      <w:pPr>
        <w:ind w:left="284"/>
        <w:jc w:val="both"/>
        <w:rPr>
          <w:rFonts w:eastAsia="Sylfaen"/>
          <w:sz w:val="26"/>
          <w:szCs w:val="26"/>
          <w:lang w:eastAsia="ar-SA"/>
        </w:rPr>
      </w:pPr>
    </w:p>
    <w:p w:rsidR="005C3F63" w:rsidRPr="005C3F63" w:rsidRDefault="005C3F63" w:rsidP="005C3F63">
      <w:pPr>
        <w:ind w:left="284"/>
        <w:jc w:val="both"/>
        <w:rPr>
          <w:rFonts w:eastAsia="Sylfaen"/>
          <w:sz w:val="26"/>
          <w:szCs w:val="26"/>
          <w:lang w:eastAsia="ar-SA"/>
        </w:rPr>
      </w:pPr>
      <w:r w:rsidRPr="005C3F63">
        <w:rPr>
          <w:rFonts w:eastAsia="Sylfaen"/>
          <w:sz w:val="26"/>
          <w:szCs w:val="26"/>
          <w:lang w:eastAsia="ar-SA"/>
        </w:rPr>
        <w:t xml:space="preserve">          </w:t>
      </w:r>
      <w:proofErr w:type="spellStart"/>
      <w:r w:rsidRPr="005C3F63">
        <w:rPr>
          <w:rFonts w:eastAsia="Sylfaen"/>
          <w:sz w:val="26"/>
          <w:szCs w:val="26"/>
          <w:lang w:eastAsia="ar-SA"/>
        </w:rPr>
        <w:t>A</w:t>
      </w:r>
      <w:r w:rsidRPr="005C3F63">
        <w:rPr>
          <w:rFonts w:eastAsia="Sylfaen"/>
          <w:sz w:val="26"/>
          <w:szCs w:val="26"/>
          <w:vertAlign w:val="subscript"/>
          <w:lang w:eastAsia="ar-SA"/>
        </w:rPr>
        <w:t>legjobb</w:t>
      </w:r>
      <w:proofErr w:type="spellEnd"/>
    </w:p>
    <w:p w:rsidR="005C3F63" w:rsidRPr="005C3F63" w:rsidRDefault="005C3F63" w:rsidP="005C3F63">
      <w:pPr>
        <w:ind w:left="284"/>
        <w:jc w:val="both"/>
        <w:rPr>
          <w:rFonts w:eastAsia="Sylfaen"/>
          <w:sz w:val="26"/>
          <w:szCs w:val="26"/>
          <w:lang w:eastAsia="ar-SA"/>
        </w:rPr>
      </w:pPr>
      <w:proofErr w:type="gramStart"/>
      <w:r w:rsidRPr="005C3F63">
        <w:rPr>
          <w:rFonts w:eastAsia="Sylfaen"/>
          <w:sz w:val="26"/>
          <w:szCs w:val="26"/>
          <w:lang w:eastAsia="ar-SA"/>
        </w:rPr>
        <w:t>P  = -</w:t>
      </w:r>
      <w:proofErr w:type="gramEnd"/>
      <w:r w:rsidRPr="005C3F63">
        <w:rPr>
          <w:rFonts w:eastAsia="Sylfaen"/>
          <w:sz w:val="26"/>
          <w:szCs w:val="26"/>
          <w:lang w:eastAsia="ar-SA"/>
        </w:rPr>
        <w:t>---------- * (</w:t>
      </w:r>
      <w:proofErr w:type="spellStart"/>
      <w:r w:rsidRPr="005C3F63">
        <w:rPr>
          <w:rFonts w:eastAsia="Sylfaen"/>
          <w:sz w:val="26"/>
          <w:szCs w:val="26"/>
          <w:lang w:eastAsia="ar-SA"/>
        </w:rPr>
        <w:t>P</w:t>
      </w:r>
      <w:r w:rsidRPr="005C3F63">
        <w:rPr>
          <w:rFonts w:eastAsia="Sylfaen"/>
          <w:sz w:val="26"/>
          <w:szCs w:val="26"/>
          <w:vertAlign w:val="subscript"/>
          <w:lang w:eastAsia="ar-SA"/>
        </w:rPr>
        <w:t>max</w:t>
      </w:r>
      <w:proofErr w:type="spellEnd"/>
      <w:r w:rsidRPr="005C3F63">
        <w:rPr>
          <w:rFonts w:eastAsia="Sylfaen"/>
          <w:sz w:val="26"/>
          <w:szCs w:val="26"/>
          <w:lang w:eastAsia="ar-SA"/>
        </w:rPr>
        <w:t xml:space="preserve"> – </w:t>
      </w:r>
      <w:proofErr w:type="spellStart"/>
      <w:r w:rsidRPr="005C3F63">
        <w:rPr>
          <w:rFonts w:eastAsia="Sylfaen"/>
          <w:sz w:val="26"/>
          <w:szCs w:val="26"/>
          <w:lang w:eastAsia="ar-SA"/>
        </w:rPr>
        <w:t>P</w:t>
      </w:r>
      <w:r w:rsidRPr="005C3F63">
        <w:rPr>
          <w:rFonts w:eastAsia="Sylfaen"/>
          <w:sz w:val="26"/>
          <w:szCs w:val="26"/>
          <w:vertAlign w:val="subscript"/>
          <w:lang w:eastAsia="ar-SA"/>
        </w:rPr>
        <w:t>min</w:t>
      </w:r>
      <w:proofErr w:type="spellEnd"/>
      <w:r w:rsidRPr="005C3F63">
        <w:rPr>
          <w:rFonts w:eastAsia="Sylfaen"/>
          <w:sz w:val="26"/>
          <w:szCs w:val="26"/>
          <w:lang w:eastAsia="ar-SA"/>
        </w:rPr>
        <w:t xml:space="preserve">) + </w:t>
      </w:r>
      <w:proofErr w:type="spellStart"/>
      <w:r w:rsidRPr="005C3F63">
        <w:rPr>
          <w:rFonts w:eastAsia="Sylfaen"/>
          <w:sz w:val="26"/>
          <w:szCs w:val="26"/>
          <w:lang w:eastAsia="ar-SA"/>
        </w:rPr>
        <w:t>P</w:t>
      </w:r>
      <w:r w:rsidRPr="005C3F63">
        <w:rPr>
          <w:rFonts w:eastAsia="Sylfaen"/>
          <w:sz w:val="26"/>
          <w:szCs w:val="26"/>
          <w:vertAlign w:val="subscript"/>
          <w:lang w:eastAsia="ar-SA"/>
        </w:rPr>
        <w:t>min</w:t>
      </w:r>
      <w:proofErr w:type="spellEnd"/>
      <w:r w:rsidRPr="005C3F63">
        <w:rPr>
          <w:rFonts w:eastAsia="Sylfaen"/>
          <w:sz w:val="26"/>
          <w:szCs w:val="26"/>
          <w:lang w:eastAsia="ar-SA"/>
        </w:rPr>
        <w:t>,</w:t>
      </w:r>
    </w:p>
    <w:p w:rsidR="005C3F63" w:rsidRPr="005C3F63" w:rsidRDefault="005C3F63" w:rsidP="005C3F63">
      <w:pPr>
        <w:ind w:left="284"/>
        <w:jc w:val="both"/>
        <w:rPr>
          <w:rFonts w:eastAsia="Sylfaen"/>
          <w:sz w:val="26"/>
          <w:szCs w:val="26"/>
          <w:lang w:eastAsia="ar-SA"/>
        </w:rPr>
      </w:pPr>
      <w:r w:rsidRPr="005C3F63">
        <w:rPr>
          <w:rFonts w:eastAsia="Sylfaen"/>
          <w:sz w:val="26"/>
          <w:szCs w:val="26"/>
          <w:lang w:eastAsia="ar-SA"/>
        </w:rPr>
        <w:t xml:space="preserve">          </w:t>
      </w:r>
      <w:proofErr w:type="spellStart"/>
      <w:r w:rsidRPr="005C3F63">
        <w:rPr>
          <w:rFonts w:eastAsia="Sylfaen"/>
          <w:sz w:val="26"/>
          <w:szCs w:val="26"/>
          <w:lang w:eastAsia="ar-SA"/>
        </w:rPr>
        <w:t>A</w:t>
      </w:r>
      <w:r w:rsidRPr="005C3F63">
        <w:rPr>
          <w:rFonts w:eastAsia="Sylfaen"/>
          <w:sz w:val="26"/>
          <w:szCs w:val="26"/>
          <w:vertAlign w:val="subscript"/>
          <w:lang w:eastAsia="ar-SA"/>
        </w:rPr>
        <w:t>vizsgált</w:t>
      </w:r>
      <w:proofErr w:type="spellEnd"/>
    </w:p>
    <w:p w:rsidR="005C3F63" w:rsidRPr="005C3F63" w:rsidRDefault="005C3F63" w:rsidP="005C3F63">
      <w:pPr>
        <w:ind w:left="284"/>
        <w:jc w:val="both"/>
        <w:rPr>
          <w:rFonts w:eastAsia="Sylfaen"/>
          <w:sz w:val="26"/>
          <w:szCs w:val="26"/>
          <w:lang w:eastAsia="ar-SA"/>
        </w:rPr>
      </w:pPr>
      <w:proofErr w:type="gramStart"/>
      <w:r w:rsidRPr="005C3F63">
        <w:rPr>
          <w:rFonts w:eastAsia="Sylfaen"/>
          <w:sz w:val="26"/>
          <w:szCs w:val="26"/>
          <w:lang w:eastAsia="ar-SA"/>
        </w:rPr>
        <w:t>ahol</w:t>
      </w:r>
      <w:proofErr w:type="gramEnd"/>
      <w:r w:rsidRPr="005C3F63">
        <w:rPr>
          <w:rFonts w:eastAsia="Sylfaen"/>
          <w:sz w:val="26"/>
          <w:szCs w:val="26"/>
          <w:lang w:eastAsia="ar-SA"/>
        </w:rPr>
        <w:t>:</w:t>
      </w:r>
    </w:p>
    <w:p w:rsidR="005C3F63" w:rsidRPr="005C3F63" w:rsidRDefault="005C3F63" w:rsidP="005C3F63">
      <w:pPr>
        <w:ind w:left="284"/>
        <w:jc w:val="both"/>
        <w:rPr>
          <w:rFonts w:eastAsia="Sylfaen"/>
          <w:sz w:val="26"/>
          <w:szCs w:val="26"/>
          <w:lang w:eastAsia="ar-SA"/>
        </w:rPr>
      </w:pPr>
      <w:r w:rsidRPr="005C3F63">
        <w:rPr>
          <w:rFonts w:eastAsia="Sylfaen"/>
          <w:sz w:val="26"/>
          <w:szCs w:val="26"/>
          <w:lang w:eastAsia="ar-SA"/>
        </w:rPr>
        <w:t>P: a vizsgált ajánlati elem adott szempontra vonatkozó pontszáma</w:t>
      </w:r>
    </w:p>
    <w:p w:rsidR="005C3F63" w:rsidRPr="005C3F63" w:rsidRDefault="005C3F63" w:rsidP="005C3F63">
      <w:pPr>
        <w:ind w:left="284"/>
        <w:jc w:val="both"/>
        <w:rPr>
          <w:rFonts w:eastAsia="Sylfaen"/>
          <w:sz w:val="26"/>
          <w:szCs w:val="26"/>
          <w:lang w:eastAsia="ar-SA"/>
        </w:rPr>
      </w:pPr>
      <w:proofErr w:type="spellStart"/>
      <w:r w:rsidRPr="005C3F63">
        <w:rPr>
          <w:rFonts w:eastAsia="Sylfaen"/>
          <w:sz w:val="26"/>
          <w:szCs w:val="26"/>
          <w:lang w:eastAsia="ar-SA"/>
        </w:rPr>
        <w:t>P</w:t>
      </w:r>
      <w:r w:rsidRPr="005C3F63">
        <w:rPr>
          <w:rFonts w:eastAsia="Sylfaen"/>
          <w:sz w:val="26"/>
          <w:szCs w:val="26"/>
          <w:vertAlign w:val="subscript"/>
          <w:lang w:eastAsia="ar-SA"/>
        </w:rPr>
        <w:t>max</w:t>
      </w:r>
      <w:proofErr w:type="spellEnd"/>
      <w:r w:rsidRPr="005C3F63">
        <w:rPr>
          <w:rFonts w:eastAsia="Sylfaen"/>
          <w:sz w:val="26"/>
          <w:szCs w:val="26"/>
          <w:lang w:eastAsia="ar-SA"/>
        </w:rPr>
        <w:t>: 10 pont</w:t>
      </w:r>
    </w:p>
    <w:p w:rsidR="005C3F63" w:rsidRPr="005C3F63" w:rsidRDefault="005C3F63" w:rsidP="005C3F63">
      <w:pPr>
        <w:ind w:left="284"/>
        <w:jc w:val="both"/>
        <w:rPr>
          <w:rFonts w:eastAsia="Sylfaen"/>
          <w:sz w:val="26"/>
          <w:szCs w:val="26"/>
          <w:lang w:eastAsia="ar-SA"/>
        </w:rPr>
      </w:pPr>
      <w:proofErr w:type="spellStart"/>
      <w:r w:rsidRPr="005C3F63">
        <w:rPr>
          <w:rFonts w:eastAsia="Sylfaen"/>
          <w:sz w:val="26"/>
          <w:szCs w:val="26"/>
          <w:lang w:eastAsia="ar-SA"/>
        </w:rPr>
        <w:t>P</w:t>
      </w:r>
      <w:r w:rsidRPr="005C3F63">
        <w:rPr>
          <w:rFonts w:eastAsia="Sylfaen"/>
          <w:sz w:val="26"/>
          <w:szCs w:val="26"/>
          <w:vertAlign w:val="subscript"/>
          <w:lang w:eastAsia="ar-SA"/>
        </w:rPr>
        <w:t>min</w:t>
      </w:r>
      <w:proofErr w:type="spellEnd"/>
      <w:r w:rsidRPr="005C3F63">
        <w:rPr>
          <w:rFonts w:eastAsia="Sylfaen"/>
          <w:sz w:val="26"/>
          <w:szCs w:val="26"/>
          <w:lang w:eastAsia="ar-SA"/>
        </w:rPr>
        <w:t>: 0 pont</w:t>
      </w:r>
    </w:p>
    <w:p w:rsidR="005C3F63" w:rsidRPr="005C3F63" w:rsidRDefault="005C3F63" w:rsidP="005C3F63">
      <w:pPr>
        <w:ind w:left="284"/>
        <w:jc w:val="both"/>
        <w:rPr>
          <w:rFonts w:eastAsia="Sylfaen"/>
          <w:sz w:val="26"/>
          <w:szCs w:val="26"/>
          <w:lang w:eastAsia="ar-SA"/>
        </w:rPr>
      </w:pPr>
      <w:proofErr w:type="spellStart"/>
      <w:r w:rsidRPr="005C3F63">
        <w:rPr>
          <w:rFonts w:eastAsia="Sylfaen"/>
          <w:sz w:val="26"/>
          <w:szCs w:val="26"/>
          <w:lang w:eastAsia="ar-SA"/>
        </w:rPr>
        <w:lastRenderedPageBreak/>
        <w:t>A</w:t>
      </w:r>
      <w:r w:rsidRPr="005C3F63">
        <w:rPr>
          <w:rFonts w:eastAsia="Sylfaen"/>
          <w:sz w:val="26"/>
          <w:szCs w:val="26"/>
          <w:vertAlign w:val="subscript"/>
          <w:lang w:eastAsia="ar-SA"/>
        </w:rPr>
        <w:t>legjobb</w:t>
      </w:r>
      <w:proofErr w:type="spellEnd"/>
      <w:r w:rsidRPr="005C3F63">
        <w:rPr>
          <w:rFonts w:eastAsia="Sylfaen"/>
          <w:sz w:val="26"/>
          <w:szCs w:val="26"/>
          <w:lang w:eastAsia="ar-SA"/>
        </w:rPr>
        <w:t xml:space="preserve">: a megajánlott ajánlati árak kerülnek elbírálásra </w:t>
      </w:r>
      <w:r>
        <w:rPr>
          <w:rFonts w:eastAsia="Sylfaen"/>
          <w:sz w:val="26"/>
          <w:szCs w:val="26"/>
          <w:lang w:eastAsia="ar-SA"/>
        </w:rPr>
        <w:t>bruttó euróban, illetve</w:t>
      </w:r>
      <w:r w:rsidRPr="005C3F63">
        <w:rPr>
          <w:rFonts w:eastAsia="Sylfaen"/>
          <w:sz w:val="26"/>
          <w:szCs w:val="26"/>
          <w:lang w:eastAsia="ar-SA"/>
        </w:rPr>
        <w:t xml:space="preserve"> </w:t>
      </w:r>
      <w:r>
        <w:rPr>
          <w:rFonts w:eastAsia="Sylfaen"/>
          <w:sz w:val="26"/>
          <w:szCs w:val="26"/>
          <w:lang w:eastAsia="ar-SA"/>
        </w:rPr>
        <w:t>forint</w:t>
      </w:r>
      <w:r w:rsidRPr="005C3F63">
        <w:rPr>
          <w:rFonts w:eastAsia="Sylfaen"/>
          <w:sz w:val="26"/>
          <w:szCs w:val="26"/>
          <w:lang w:eastAsia="ar-SA"/>
        </w:rPr>
        <w:t xml:space="preserve">ban. Legjobb ajánlati elem: a legalacsonyabb összegű ajánlati </w:t>
      </w:r>
      <w:r>
        <w:rPr>
          <w:rFonts w:eastAsia="Sylfaen"/>
          <w:sz w:val="26"/>
          <w:szCs w:val="26"/>
          <w:lang w:eastAsia="ar-SA"/>
        </w:rPr>
        <w:t>ár.</w:t>
      </w:r>
    </w:p>
    <w:p w:rsidR="005C3F63" w:rsidRPr="005C3F63" w:rsidRDefault="005C3F63" w:rsidP="005C3F63">
      <w:pPr>
        <w:ind w:left="284"/>
        <w:jc w:val="both"/>
        <w:rPr>
          <w:rFonts w:eastAsia="Sylfaen"/>
          <w:sz w:val="26"/>
          <w:szCs w:val="26"/>
          <w:lang w:eastAsia="ar-SA"/>
        </w:rPr>
      </w:pPr>
      <w:proofErr w:type="spellStart"/>
      <w:r w:rsidRPr="005C3F63">
        <w:rPr>
          <w:rFonts w:eastAsia="Sylfaen"/>
          <w:sz w:val="26"/>
          <w:szCs w:val="26"/>
          <w:lang w:eastAsia="ar-SA"/>
        </w:rPr>
        <w:t>A</w:t>
      </w:r>
      <w:r w:rsidRPr="005C3F63">
        <w:rPr>
          <w:rFonts w:eastAsia="Sylfaen"/>
          <w:sz w:val="26"/>
          <w:szCs w:val="26"/>
          <w:vertAlign w:val="subscript"/>
          <w:lang w:eastAsia="ar-SA"/>
        </w:rPr>
        <w:t>vizsgált</w:t>
      </w:r>
      <w:proofErr w:type="spellEnd"/>
      <w:r w:rsidRPr="005C3F63">
        <w:rPr>
          <w:rFonts w:eastAsia="Sylfaen"/>
          <w:sz w:val="26"/>
          <w:szCs w:val="26"/>
          <w:lang w:eastAsia="ar-SA"/>
        </w:rPr>
        <w:t>: a vizsgált ajánlat tartalmi eleme.</w:t>
      </w:r>
    </w:p>
    <w:p w:rsidR="005C3F63" w:rsidRPr="005C3F63" w:rsidRDefault="005C3F63" w:rsidP="005C3F63">
      <w:pPr>
        <w:ind w:left="284"/>
        <w:jc w:val="both"/>
        <w:rPr>
          <w:rFonts w:eastAsia="Sylfaen"/>
          <w:sz w:val="26"/>
          <w:szCs w:val="26"/>
          <w:lang w:eastAsia="ar-SA"/>
        </w:rPr>
      </w:pPr>
    </w:p>
    <w:p w:rsidR="005C3F63" w:rsidRPr="005C3F63" w:rsidRDefault="005C3F63" w:rsidP="005C3F63">
      <w:pPr>
        <w:widowControl w:val="0"/>
        <w:tabs>
          <w:tab w:val="center" w:pos="6803"/>
        </w:tabs>
        <w:suppressAutoHyphens/>
        <w:spacing w:line="100" w:lineRule="atLeast"/>
        <w:jc w:val="both"/>
        <w:rPr>
          <w:sz w:val="26"/>
          <w:szCs w:val="26"/>
        </w:rPr>
      </w:pPr>
      <w:r w:rsidRPr="005C3F63">
        <w:rPr>
          <w:sz w:val="26"/>
          <w:szCs w:val="26"/>
        </w:rPr>
        <w:t>Az ajánlati árnak valamennyi, a jelen szerződés alapján teljesítendő valamennyi szolgáltatás ellenértékét, és a szerződésszerű teljesítéssel kapcsolatban felmerülő költséget magában kell foglalnia.</w:t>
      </w:r>
    </w:p>
    <w:p w:rsidR="005C3F63" w:rsidRPr="005C3F63" w:rsidRDefault="005C3F63" w:rsidP="005C3F63">
      <w:pPr>
        <w:widowControl w:val="0"/>
        <w:tabs>
          <w:tab w:val="center" w:pos="6803"/>
        </w:tabs>
        <w:suppressAutoHyphens/>
        <w:spacing w:line="100" w:lineRule="atLeast"/>
        <w:jc w:val="both"/>
        <w:rPr>
          <w:sz w:val="26"/>
          <w:szCs w:val="26"/>
        </w:rPr>
      </w:pPr>
      <w:r w:rsidRPr="005C3F63">
        <w:rPr>
          <w:sz w:val="26"/>
          <w:szCs w:val="26"/>
        </w:rPr>
        <w:t xml:space="preserve">Ezeken túlmenően Ajánlattevő semmilyen jogcímen nem jogosult Ajánlatkérőtől további díj- vagy költségtérítés igénylésére. </w:t>
      </w:r>
    </w:p>
    <w:p w:rsidR="002A0DCA" w:rsidRPr="005C3F63" w:rsidRDefault="002A0DCA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5C3F63" w:rsidRPr="005C3F63" w:rsidRDefault="005C3F63" w:rsidP="005C3F63">
      <w:pPr>
        <w:widowControl w:val="0"/>
        <w:suppressAutoHyphens/>
        <w:jc w:val="both"/>
        <w:rPr>
          <w:rFonts w:eastAsia="Sylfaen" w:cs="Sylfaen"/>
          <w:sz w:val="26"/>
          <w:szCs w:val="26"/>
          <w:lang w:eastAsia="ar-SA"/>
        </w:rPr>
      </w:pPr>
      <w:r w:rsidRPr="005C3F63">
        <w:rPr>
          <w:rFonts w:eastAsia="Sylfaen" w:cs="Sylfaen"/>
          <w:sz w:val="26"/>
          <w:szCs w:val="26"/>
          <w:lang w:eastAsia="ar-SA"/>
        </w:rPr>
        <w:t xml:space="preserve">Az egyes szempontokon belül a pontszámok kiszámításakor a vizsgált ajánlat részszempont szerinti pontszáma a legjobb tartalmi elemhez viszonyított arány szerint kerül megállapításra kettő tizedes jegyre való kerekítés mellett. </w:t>
      </w:r>
    </w:p>
    <w:p w:rsidR="005C3F63" w:rsidRPr="005C3F63" w:rsidRDefault="005C3F63" w:rsidP="005C3F63">
      <w:pPr>
        <w:widowControl w:val="0"/>
        <w:suppressAutoHyphens/>
        <w:jc w:val="both"/>
        <w:rPr>
          <w:rFonts w:eastAsia="Sylfaen" w:cs="Sylfaen"/>
          <w:sz w:val="26"/>
          <w:szCs w:val="26"/>
          <w:lang w:eastAsia="ar-SA"/>
        </w:rPr>
      </w:pPr>
      <w:r w:rsidRPr="005C3F63">
        <w:rPr>
          <w:rFonts w:eastAsia="Sylfaen" w:cs="Sylfaen"/>
          <w:sz w:val="26"/>
          <w:szCs w:val="26"/>
          <w:lang w:eastAsia="ar-SA"/>
        </w:rPr>
        <w:t xml:space="preserve">Szempontonként az azonos ajánlati elemek azonos pontszámot kapnak. Amennyiben adott szempont esetén minden ajánlat azonos vállalást tartalmaz, úgy mind a maximális pontszámot kapja. </w:t>
      </w:r>
    </w:p>
    <w:p w:rsidR="005C3F63" w:rsidRDefault="005C3F63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5C3F63">
        <w:rPr>
          <w:b/>
          <w:sz w:val="26"/>
        </w:rPr>
        <w:t>3</w:t>
      </w:r>
      <w:r>
        <w:rPr>
          <w:b/>
          <w:sz w:val="26"/>
        </w:rPr>
        <w:t>. Szerződéskötés időpontja: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201</w:t>
      </w:r>
      <w:r w:rsidR="003A396B">
        <w:rPr>
          <w:sz w:val="26"/>
        </w:rPr>
        <w:t>9</w:t>
      </w:r>
      <w:r>
        <w:rPr>
          <w:sz w:val="26"/>
        </w:rPr>
        <w:t xml:space="preserve">. </w:t>
      </w:r>
      <w:r w:rsidR="00333740">
        <w:rPr>
          <w:sz w:val="26"/>
        </w:rPr>
        <w:t>május 31.</w:t>
      </w:r>
    </w:p>
    <w:p w:rsidR="00BE7A90" w:rsidRDefault="00BE7A90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Pr="009E6B85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9E6B85">
        <w:rPr>
          <w:b/>
          <w:sz w:val="26"/>
          <w:szCs w:val="26"/>
        </w:rPr>
        <w:t>1</w:t>
      </w:r>
      <w:r w:rsidR="005C3F63">
        <w:rPr>
          <w:b/>
          <w:sz w:val="26"/>
          <w:szCs w:val="26"/>
        </w:rPr>
        <w:t>4</w:t>
      </w:r>
      <w:r w:rsidRPr="009E6B85">
        <w:rPr>
          <w:b/>
          <w:sz w:val="26"/>
          <w:szCs w:val="26"/>
        </w:rPr>
        <w:t>. Műszaki tartalom:</w:t>
      </w:r>
    </w:p>
    <w:p w:rsidR="00F1604F" w:rsidRPr="009E6B85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9E6B85" w:rsidRDefault="003A396B" w:rsidP="003A396B">
      <w:pPr>
        <w:pStyle w:val="lfej"/>
        <w:numPr>
          <w:ilvl w:val="0"/>
          <w:numId w:val="6"/>
        </w:numPr>
        <w:tabs>
          <w:tab w:val="left" w:pos="4860"/>
        </w:tabs>
        <w:jc w:val="both"/>
        <w:rPr>
          <w:sz w:val="26"/>
          <w:szCs w:val="26"/>
        </w:rPr>
      </w:pPr>
      <w:r w:rsidRPr="009E6B85">
        <w:rPr>
          <w:sz w:val="26"/>
          <w:szCs w:val="26"/>
        </w:rPr>
        <w:t>Az EURÓPAI BIZOTTSÁG Innovációs és Hálózati Projektek Végrehajtó Ügynökség „</w:t>
      </w:r>
      <w:r w:rsidRPr="009E6B85">
        <w:rPr>
          <w:i/>
          <w:sz w:val="26"/>
          <w:szCs w:val="26"/>
        </w:rPr>
        <w:t xml:space="preserve">PÁLYÁZATI FELHÍVÁS A TRANSZEURÓPAI TÁVKÖZLŐ HÁLÓZATOK TERÜLETÉN MŰKÖDŐ EURÓPAI HÁLÓZATFINANSZÍROZÁSI ESZKÖZ KERETÉBEN” </w:t>
      </w:r>
      <w:r w:rsidRPr="009E6B85">
        <w:rPr>
          <w:sz w:val="26"/>
          <w:szCs w:val="26"/>
        </w:rPr>
        <w:t xml:space="preserve">Az internetkapcsolat előmozdítása a helyi közösségekben: WiFi4EU (WiFi4EU-2018-1) számú felhívása. </w:t>
      </w:r>
    </w:p>
    <w:p w:rsidR="003A396B" w:rsidRPr="009E6B85" w:rsidRDefault="003A396B" w:rsidP="009E6B85">
      <w:pPr>
        <w:pStyle w:val="lfej"/>
        <w:tabs>
          <w:tab w:val="left" w:pos="4860"/>
        </w:tabs>
        <w:ind w:left="720"/>
        <w:jc w:val="both"/>
        <w:rPr>
          <w:sz w:val="26"/>
          <w:szCs w:val="26"/>
        </w:rPr>
      </w:pPr>
      <w:r w:rsidRPr="009E6B85">
        <w:rPr>
          <w:sz w:val="26"/>
          <w:szCs w:val="26"/>
        </w:rPr>
        <w:t xml:space="preserve">Link: </w:t>
      </w:r>
      <w:hyperlink r:id="rId11" w:history="1">
        <w:r w:rsidRPr="009E6B85">
          <w:rPr>
            <w:rStyle w:val="Hiperhivatkozs"/>
            <w:sz w:val="26"/>
            <w:szCs w:val="26"/>
          </w:rPr>
          <w:t>https://ec.europa.eu/inea/sites/inea/files/wifi4eu-2018-1_hu.pdf</w:t>
        </w:r>
      </w:hyperlink>
    </w:p>
    <w:p w:rsidR="003A396B" w:rsidRPr="009E6B85" w:rsidRDefault="003A396B" w:rsidP="003A396B">
      <w:pPr>
        <w:pStyle w:val="lfej"/>
        <w:numPr>
          <w:ilvl w:val="0"/>
          <w:numId w:val="6"/>
        </w:numPr>
        <w:tabs>
          <w:tab w:val="left" w:pos="4860"/>
        </w:tabs>
        <w:jc w:val="both"/>
        <w:rPr>
          <w:sz w:val="26"/>
          <w:szCs w:val="26"/>
        </w:rPr>
      </w:pPr>
      <w:r w:rsidRPr="009E6B85">
        <w:rPr>
          <w:sz w:val="26"/>
          <w:szCs w:val="26"/>
        </w:rPr>
        <w:t>A</w:t>
      </w:r>
      <w:r w:rsidR="009E6B85">
        <w:rPr>
          <w:sz w:val="26"/>
          <w:szCs w:val="26"/>
        </w:rPr>
        <w:t>z</w:t>
      </w:r>
      <w:r w:rsidRPr="009E6B85">
        <w:rPr>
          <w:sz w:val="26"/>
          <w:szCs w:val="26"/>
        </w:rPr>
        <w:t xml:space="preserve"> </w:t>
      </w:r>
      <w:r w:rsidR="002334FE" w:rsidRPr="009E6B85">
        <w:rPr>
          <w:sz w:val="26"/>
          <w:szCs w:val="26"/>
        </w:rPr>
        <w:t>ajánlatkérés</w:t>
      </w:r>
      <w:r w:rsidRPr="009E6B85">
        <w:rPr>
          <w:sz w:val="26"/>
          <w:szCs w:val="26"/>
        </w:rPr>
        <w:t xml:space="preserve"> 1. számú melléklete a megvalósítással kapcsolatos műszaki információkról</w:t>
      </w:r>
      <w:r w:rsidR="000932E5" w:rsidRPr="009E6B85">
        <w:rPr>
          <w:sz w:val="26"/>
          <w:szCs w:val="26"/>
        </w:rPr>
        <w:t>.</w:t>
      </w:r>
    </w:p>
    <w:p w:rsidR="00BE7A90" w:rsidRDefault="00BE7A90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3A396B" w:rsidRDefault="003A396B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5C3F63">
        <w:rPr>
          <w:b/>
          <w:sz w:val="26"/>
        </w:rPr>
        <w:t>5</w:t>
      </w:r>
      <w:r>
        <w:rPr>
          <w:b/>
          <w:sz w:val="26"/>
        </w:rPr>
        <w:t>. Különleges előírások: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A90708" w:rsidRPr="00333740" w:rsidRDefault="00A90708" w:rsidP="00A90708">
      <w:pPr>
        <w:jc w:val="both"/>
        <w:rPr>
          <w:sz w:val="26"/>
          <w:szCs w:val="26"/>
        </w:rPr>
      </w:pPr>
      <w:r w:rsidRPr="00333740">
        <w:rPr>
          <w:sz w:val="26"/>
          <w:szCs w:val="26"/>
        </w:rPr>
        <w:t>A</w:t>
      </w:r>
      <w:r w:rsidR="00333740" w:rsidRPr="00333740">
        <w:rPr>
          <w:sz w:val="26"/>
          <w:szCs w:val="26"/>
        </w:rPr>
        <w:t>z</w:t>
      </w:r>
      <w:r w:rsidRPr="00333740">
        <w:rPr>
          <w:sz w:val="26"/>
          <w:szCs w:val="26"/>
        </w:rPr>
        <w:t xml:space="preserve"> </w:t>
      </w:r>
      <w:r w:rsidR="00333740" w:rsidRPr="00333740">
        <w:rPr>
          <w:sz w:val="26"/>
          <w:szCs w:val="26"/>
        </w:rPr>
        <w:t>ajánlattevőnek</w:t>
      </w:r>
      <w:r w:rsidRPr="00333740">
        <w:rPr>
          <w:sz w:val="26"/>
          <w:szCs w:val="26"/>
        </w:rPr>
        <w:t xml:space="preserve"> a </w:t>
      </w:r>
      <w:hyperlink r:id="rId12" w:anchor="/supplier-landing" w:history="1">
        <w:r w:rsidRPr="00333740">
          <w:rPr>
            <w:rStyle w:val="Hiperhivatkozs"/>
            <w:color w:val="auto"/>
            <w:sz w:val="26"/>
            <w:szCs w:val="26"/>
          </w:rPr>
          <w:t>https://wifi4eu.ec.europa.eu/#/supplier-landing</w:t>
        </w:r>
      </w:hyperlink>
      <w:r w:rsidRPr="00333740">
        <w:rPr>
          <w:sz w:val="26"/>
          <w:szCs w:val="26"/>
        </w:rPr>
        <w:t xml:space="preserve"> portálon regisztrált wifi telepítőként kell szerepelnie. Ennek hiányában az Ajánlatkérő a</w:t>
      </w:r>
      <w:r w:rsidR="002334FE" w:rsidRPr="00333740">
        <w:rPr>
          <w:sz w:val="26"/>
          <w:szCs w:val="26"/>
        </w:rPr>
        <w:t>z</w:t>
      </w:r>
      <w:r w:rsidRPr="00333740">
        <w:rPr>
          <w:sz w:val="26"/>
          <w:szCs w:val="26"/>
        </w:rPr>
        <w:t xml:space="preserve"> </w:t>
      </w:r>
      <w:r w:rsidR="002334FE" w:rsidRPr="00333740">
        <w:rPr>
          <w:sz w:val="26"/>
          <w:szCs w:val="26"/>
        </w:rPr>
        <w:t>Ajánlattevő</w:t>
      </w:r>
      <w:r w:rsidRPr="00333740">
        <w:rPr>
          <w:sz w:val="26"/>
          <w:szCs w:val="26"/>
        </w:rPr>
        <w:t xml:space="preserve"> ajánlatát érvénytelennek tekinti.</w:t>
      </w:r>
    </w:p>
    <w:p w:rsidR="00F1604F" w:rsidRPr="00333740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333740">
        <w:rPr>
          <w:sz w:val="26"/>
        </w:rPr>
        <w:t xml:space="preserve"> </w:t>
      </w:r>
    </w:p>
    <w:p w:rsidR="00F1604F" w:rsidRDefault="00F1604F" w:rsidP="00A9070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5C3F63">
        <w:rPr>
          <w:b/>
          <w:sz w:val="26"/>
        </w:rPr>
        <w:t>6</w:t>
      </w:r>
      <w:r>
        <w:rPr>
          <w:b/>
          <w:sz w:val="26"/>
        </w:rPr>
        <w:t xml:space="preserve">. Hiánypótlás és helyszíni megtekintés lehetősége: </w:t>
      </w:r>
    </w:p>
    <w:p w:rsidR="00A90708" w:rsidRPr="009E6B85" w:rsidRDefault="00A90708" w:rsidP="00A9070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9E6B85">
        <w:rPr>
          <w:sz w:val="26"/>
        </w:rPr>
        <w:t>Az Ajánlatkérő hiánypótlásra nem nyújt lehetőséget.</w:t>
      </w:r>
    </w:p>
    <w:p w:rsidR="00A90708" w:rsidRPr="009E6B85" w:rsidRDefault="00A90708" w:rsidP="00A9070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 w:rsidRPr="009E6B85">
        <w:rPr>
          <w:sz w:val="26"/>
        </w:rPr>
        <w:t xml:space="preserve">A 2. és 3. számú mellékletben megjelölt telepítési helyszínek megtekintését 2019. május </w:t>
      </w:r>
      <w:r w:rsidR="009210B9" w:rsidRPr="009E6B85">
        <w:rPr>
          <w:sz w:val="26"/>
        </w:rPr>
        <w:t>6</w:t>
      </w:r>
      <w:r w:rsidRPr="009E6B85">
        <w:rPr>
          <w:sz w:val="26"/>
        </w:rPr>
        <w:t>. napján 10:00 óra és 11:00 óra között biztosítja</w:t>
      </w:r>
      <w:r w:rsidR="009210B9" w:rsidRPr="009E6B85">
        <w:rPr>
          <w:sz w:val="26"/>
        </w:rPr>
        <w:t xml:space="preserve"> az Ajánlatkérő</w:t>
      </w:r>
      <w:r w:rsidRPr="009E6B85">
        <w:rPr>
          <w:sz w:val="26"/>
        </w:rPr>
        <w:t>.</w:t>
      </w:r>
      <w:r w:rsidR="009210B9" w:rsidRPr="009E6B85">
        <w:rPr>
          <w:sz w:val="26"/>
        </w:rPr>
        <w:t xml:space="preserve"> A bejáráshoz </w:t>
      </w:r>
      <w:r w:rsidR="009E6B85" w:rsidRPr="009E6B85">
        <w:rPr>
          <w:sz w:val="26"/>
        </w:rPr>
        <w:t xml:space="preserve">2019. május 6. napján </w:t>
      </w:r>
      <w:r w:rsidR="009210B9" w:rsidRPr="009E6B85">
        <w:rPr>
          <w:sz w:val="26"/>
        </w:rPr>
        <w:t xml:space="preserve">09:45 órakor a Tiszaújvárosi Polgármesteri Hivatal </w:t>
      </w:r>
      <w:r w:rsidR="009E6B85" w:rsidRPr="009E6B85">
        <w:rPr>
          <w:sz w:val="26"/>
        </w:rPr>
        <w:t xml:space="preserve">földszinti </w:t>
      </w:r>
      <w:r w:rsidR="009210B9" w:rsidRPr="009E6B85">
        <w:rPr>
          <w:sz w:val="26"/>
        </w:rPr>
        <w:t>aulájában történik a találkozó.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</w:p>
    <w:p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b/>
          <w:bCs/>
          <w:sz w:val="26"/>
        </w:rPr>
        <w:t>1</w:t>
      </w:r>
      <w:r w:rsidR="005C3F63">
        <w:rPr>
          <w:b/>
          <w:bCs/>
          <w:sz w:val="26"/>
        </w:rPr>
        <w:t>7</w:t>
      </w:r>
      <w:r>
        <w:rPr>
          <w:b/>
          <w:bCs/>
          <w:sz w:val="26"/>
        </w:rPr>
        <w:t xml:space="preserve">.    Kiegészítő tájékoztatás kérés határideje: </w:t>
      </w:r>
      <w:r w:rsidRPr="009E6B85">
        <w:rPr>
          <w:sz w:val="26"/>
        </w:rPr>
        <w:t>201</w:t>
      </w:r>
      <w:r w:rsidR="009210B9" w:rsidRPr="009E6B85">
        <w:rPr>
          <w:sz w:val="26"/>
        </w:rPr>
        <w:t>9</w:t>
      </w:r>
      <w:r w:rsidRPr="009E6B85">
        <w:rPr>
          <w:sz w:val="26"/>
        </w:rPr>
        <w:t>.</w:t>
      </w:r>
      <w:r w:rsidR="009210B9" w:rsidRPr="009E6B85">
        <w:rPr>
          <w:sz w:val="26"/>
        </w:rPr>
        <w:t xml:space="preserve"> május</w:t>
      </w:r>
      <w:r w:rsidRPr="009E6B85">
        <w:rPr>
          <w:sz w:val="26"/>
        </w:rPr>
        <w:t xml:space="preserve"> </w:t>
      </w:r>
      <w:r w:rsidR="009210B9" w:rsidRPr="009E6B85">
        <w:rPr>
          <w:sz w:val="26"/>
        </w:rPr>
        <w:t>7</w:t>
      </w:r>
      <w:r w:rsidR="009E6B85" w:rsidRPr="009E6B85">
        <w:rPr>
          <w:sz w:val="26"/>
        </w:rPr>
        <w:t>.</w:t>
      </w:r>
      <w:r w:rsidR="009210B9" w:rsidRPr="009E6B85">
        <w:rPr>
          <w:sz w:val="26"/>
        </w:rPr>
        <w:t xml:space="preserve"> 09:00</w:t>
      </w:r>
      <w:r w:rsidRPr="009E6B85">
        <w:rPr>
          <w:sz w:val="26"/>
        </w:rPr>
        <w:t xml:space="preserve"> óra</w:t>
      </w:r>
    </w:p>
    <w:p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sz w:val="26"/>
        </w:rPr>
        <w:lastRenderedPageBreak/>
        <w:t>Az Ajánlattevő az ajánlatkérésben foglaltakkal kapcsolatban írásban kiegészítő (értelmező) tájékoztatást kérhet. Ajánlatkérő a beérkezett kiegészítő tájékoztatás kérésekre vonatkozó válaszát egyidejűleg minden Ajánlattevő részére megküldi.</w:t>
      </w:r>
      <w:r>
        <w:rPr>
          <w:b/>
          <w:bCs/>
          <w:sz w:val="26"/>
        </w:rPr>
        <w:t xml:space="preserve">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5C3F63">
        <w:rPr>
          <w:b/>
          <w:sz w:val="26"/>
        </w:rPr>
        <w:t>8</w:t>
      </w:r>
      <w:r>
        <w:rPr>
          <w:b/>
          <w:sz w:val="26"/>
        </w:rPr>
        <w:t>. Egyéb információk: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C3F63">
        <w:rPr>
          <w:sz w:val="26"/>
          <w:szCs w:val="26"/>
        </w:rPr>
        <w:t>8</w:t>
      </w:r>
      <w:r>
        <w:rPr>
          <w:sz w:val="26"/>
          <w:szCs w:val="26"/>
        </w:rPr>
        <w:t xml:space="preserve">.1 Az ajánlattétel megtörténtével Ajánlattevő </w:t>
      </w:r>
      <w:proofErr w:type="gramStart"/>
      <w:r>
        <w:rPr>
          <w:sz w:val="26"/>
          <w:szCs w:val="26"/>
        </w:rPr>
        <w:t>hozzájárul  neve</w:t>
      </w:r>
      <w:proofErr w:type="gramEnd"/>
      <w:r>
        <w:rPr>
          <w:sz w:val="26"/>
          <w:szCs w:val="26"/>
        </w:rPr>
        <w:t>, székhelye, ajánlati ára és az eljárás lefolytatása során értékelésre kerülő egyéb szempontok nyilvánosságra hozatalához.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F1604F" w:rsidRPr="00BC3CA2" w:rsidRDefault="00F1604F" w:rsidP="00F1604F">
      <w:pPr>
        <w:pStyle w:val="Szvegtrzsbehzssal"/>
        <w:spacing w:line="240" w:lineRule="auto"/>
        <w:ind w:left="0"/>
        <w:jc w:val="both"/>
        <w:rPr>
          <w:szCs w:val="26"/>
        </w:rPr>
      </w:pPr>
      <w:r w:rsidRPr="007F04D7">
        <w:rPr>
          <w:szCs w:val="26"/>
        </w:rPr>
        <w:t>1</w:t>
      </w:r>
      <w:r w:rsidR="005C3F63">
        <w:rPr>
          <w:szCs w:val="26"/>
        </w:rPr>
        <w:t>8</w:t>
      </w:r>
      <w:r w:rsidRPr="007F04D7">
        <w:rPr>
          <w:szCs w:val="26"/>
        </w:rPr>
        <w:t xml:space="preserve">.2 </w:t>
      </w:r>
      <w:proofErr w:type="gramStart"/>
      <w:r w:rsidRPr="007F04D7">
        <w:rPr>
          <w:szCs w:val="26"/>
        </w:rPr>
        <w:t xml:space="preserve">Ajánlatkérő felhívja Ajánlattevő figyelmét arra, hogy </w:t>
      </w:r>
      <w:r w:rsidR="005B5BCE" w:rsidRPr="005E5CE0">
        <w:rPr>
          <w:szCs w:val="26"/>
        </w:rPr>
        <w:t>Tiszaújváros Város Önkormányzata, Polgármesteri Hivatala, önkormányzati intézményei és önkormányzati tulajdonú gazdasági társaságai minden olyan tiszaújvárosi gazdasági tevékenységet folytató vállalkozás visszterhes szerződésének (kivéve a közbeszerzési törvény szerint, valamint Tiszaújváros Város Önkormányzata, Polgármesteri Hivatala, önkormányzati intézményei és önkormányzati tulajdonú gazdasági társaságai egymás között megkötésre kerülő szerződéseit) a megkötésére, amelyek esetén a fentebb felsorolt szervezetek fizetési kötelezettsége a</w:t>
      </w:r>
      <w:proofErr w:type="gramEnd"/>
      <w:r w:rsidR="005B5BCE" w:rsidRPr="005E5CE0">
        <w:rPr>
          <w:szCs w:val="26"/>
        </w:rPr>
        <w:t xml:space="preserve"> </w:t>
      </w:r>
      <w:proofErr w:type="gramStart"/>
      <w:r w:rsidR="005B5BCE" w:rsidRPr="005E5CE0">
        <w:rPr>
          <w:szCs w:val="26"/>
        </w:rPr>
        <w:t>bruttó</w:t>
      </w:r>
      <w:proofErr w:type="gramEnd"/>
      <w:r w:rsidR="005B5BCE" w:rsidRPr="005E5CE0">
        <w:rPr>
          <w:szCs w:val="26"/>
        </w:rPr>
        <w:t xml:space="preserve"> 200.000 Ft összeget eléri, vagy azt meghaladja, csak az alábbi feltételek megléte esetén kerülhet sor. </w:t>
      </w:r>
      <w:r w:rsidRPr="00BC3CA2">
        <w:rPr>
          <w:szCs w:val="26"/>
        </w:rPr>
        <w:t>Ezen feltételekről a másik szerződő felet szerződéskötés előtt tájékoztatni szükséges.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>- A szerződés mellékletét képezi a határozat</w:t>
      </w:r>
      <w:r>
        <w:rPr>
          <w:szCs w:val="26"/>
        </w:rPr>
        <w:t xml:space="preserve"> 1.</w:t>
      </w:r>
      <w:r w:rsidRPr="00BC3CA2">
        <w:rPr>
          <w:szCs w:val="26"/>
        </w:rPr>
        <w:t xml:space="preserve"> melléklete szerinti nyilatkozat.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>- A szerződés egy pontjában rögzítésre kerül az alábbi feltétel: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>„</w:t>
      </w:r>
      <w:proofErr w:type="gramStart"/>
      <w:r w:rsidR="005B5BCE" w:rsidRPr="005E5CE0">
        <w:rPr>
          <w:szCs w:val="26"/>
        </w:rPr>
        <w:t>A …</w:t>
      </w:r>
      <w:proofErr w:type="gramEnd"/>
      <w:r w:rsidR="005B5BCE" w:rsidRPr="005E5CE0">
        <w:rPr>
          <w:szCs w:val="26"/>
        </w:rPr>
        <w:t>… (szerződő fél) hozzájárul, hogy az önkormányzat Polgármesteri Hivatala/intézménye/gazdasági társasága (a megfelelő alkalmazandó) a szerződés mellékletét képező, a lejárt határidejű tartozásokra vonatkozó nyilatkozat valódiságát ellenőrizze. Amennyiben nyilatkozatot tevő félnek jelen szerződés pénzügyi teljesítése előtt a nyilatkozaton meghatározott szervezetek felé lejárt határidejű tartozása, adófizetési és bevallási kötelezettsége van és azt a számlán szereplő (számla hiányában a szerződésben meghatározott) fizetési határidő időpontjáig nem rendezi, hozzájárul a tartozás összegének az önkormányzat adóhatósága, Polgármesteri Hivatala, intézményei és saját tulajdonú gazdasági társaságai felé a legkorábbi esedékességű, azonos esedékesség esetén arányosan történő kompenzálásához, illetve beszámításához.</w:t>
      </w:r>
      <w:r w:rsidRPr="00BC3CA2">
        <w:rPr>
          <w:szCs w:val="26"/>
        </w:rPr>
        <w:t>”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 xml:space="preserve">Tiszaújvárosi gazdasági tevékenységet folytató vállalkozásnak kell tekinteni azt, amely székhellyel, vagy telephellyel rendelkezik Tiszaújvárosban, vagy ideiglenes gazdasági tevékenységet folytat. </w:t>
      </w:r>
    </w:p>
    <w:p w:rsidR="00F1604F" w:rsidRPr="007F04D7" w:rsidRDefault="00F1604F" w:rsidP="00F1604F">
      <w:pPr>
        <w:pStyle w:val="lfej"/>
        <w:jc w:val="both"/>
        <w:rPr>
          <w:sz w:val="26"/>
          <w:szCs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</w:t>
      </w:r>
      <w:r w:rsidRPr="00EE46D8">
        <w:rPr>
          <w:sz w:val="26"/>
        </w:rPr>
        <w:t>tartozásmentességre vonatkozóan az ajánlattevőkn</w:t>
      </w:r>
      <w:r w:rsidR="00C31FD4" w:rsidRPr="00EE46D8">
        <w:rPr>
          <w:sz w:val="26"/>
        </w:rPr>
        <w:t>ek jelen ajánlatkérés melléklet</w:t>
      </w:r>
      <w:r w:rsidR="00B871BD">
        <w:rPr>
          <w:sz w:val="26"/>
        </w:rPr>
        <w:t>ét</w:t>
      </w:r>
      <w:r w:rsidR="00B871BD">
        <w:rPr>
          <w:color w:val="FF0000"/>
          <w:sz w:val="26"/>
        </w:rPr>
        <w:t xml:space="preserve"> </w:t>
      </w:r>
      <w:r w:rsidRPr="00EE46D8">
        <w:rPr>
          <w:sz w:val="26"/>
        </w:rPr>
        <w:t>képező nyomtatvány</w:t>
      </w:r>
      <w:r w:rsidR="00C31FD4" w:rsidRPr="00B871BD">
        <w:rPr>
          <w:sz w:val="26"/>
        </w:rPr>
        <w:t>o</w:t>
      </w:r>
      <w:r w:rsidRPr="00B871BD">
        <w:rPr>
          <w:sz w:val="26"/>
        </w:rPr>
        <w:t>n</w:t>
      </w:r>
      <w:r w:rsidRPr="00EE46D8">
        <w:rPr>
          <w:sz w:val="26"/>
        </w:rPr>
        <w:t xml:space="preserve"> kell</w:t>
      </w:r>
      <w:r>
        <w:rPr>
          <w:sz w:val="26"/>
        </w:rPr>
        <w:t xml:space="preserve"> nyilatkoznia, amely majd a megkötendő szerződés részét fogja képezni.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B871BD" w:rsidRPr="00907EA2" w:rsidRDefault="00B871BD" w:rsidP="00B871BD">
      <w:pPr>
        <w:jc w:val="both"/>
        <w:rPr>
          <w:sz w:val="26"/>
          <w:szCs w:val="26"/>
        </w:rPr>
      </w:pPr>
      <w:r w:rsidRPr="00907EA2">
        <w:rPr>
          <w:sz w:val="26"/>
          <w:szCs w:val="26"/>
        </w:rPr>
        <w:t>1</w:t>
      </w:r>
      <w:r w:rsidR="005C3F63">
        <w:rPr>
          <w:sz w:val="26"/>
          <w:szCs w:val="26"/>
        </w:rPr>
        <w:t>8</w:t>
      </w:r>
      <w:r w:rsidRPr="00907EA2">
        <w:rPr>
          <w:sz w:val="26"/>
          <w:szCs w:val="26"/>
        </w:rPr>
        <w:t xml:space="preserve">.3 Ajánlatkérő felhívja Ajánlattevő figyelmét arra, hogy a </w:t>
      </w:r>
      <w:r w:rsidR="00F23DC0" w:rsidRPr="00907EA2">
        <w:rPr>
          <w:sz w:val="26"/>
          <w:szCs w:val="26"/>
        </w:rPr>
        <w:t xml:space="preserve">megkötendő </w:t>
      </w:r>
      <w:r w:rsidRPr="00907EA2">
        <w:rPr>
          <w:sz w:val="26"/>
          <w:szCs w:val="26"/>
        </w:rPr>
        <w:t xml:space="preserve">szerződés érvényességének feltétele, hogy az államháztartásról szóló 2011. évi CXCV. törvény 41. § (6) bekezdésében foglaltak szerint </w:t>
      </w:r>
      <w:r w:rsidR="007D2BB9" w:rsidRPr="00907EA2">
        <w:rPr>
          <w:sz w:val="26"/>
          <w:szCs w:val="26"/>
        </w:rPr>
        <w:t xml:space="preserve">Ajánlattevő </w:t>
      </w:r>
      <w:r w:rsidRPr="00907EA2">
        <w:rPr>
          <w:sz w:val="26"/>
          <w:szCs w:val="26"/>
        </w:rPr>
        <w:t>átlátható szervezetnek minősüljön, illetve jelen szerződésből eredő követeléseinek teljesítésére/kifizetésére</w:t>
      </w:r>
      <w:r w:rsidR="007D2BB9" w:rsidRPr="00907EA2">
        <w:rPr>
          <w:sz w:val="26"/>
          <w:szCs w:val="26"/>
        </w:rPr>
        <w:t xml:space="preserve"> Ajánlatkérő</w:t>
      </w:r>
      <w:r w:rsidRPr="00907EA2">
        <w:rPr>
          <w:sz w:val="26"/>
          <w:szCs w:val="26"/>
        </w:rPr>
        <w:t xml:space="preserve"> csak a fenti jogszabály szerinti feltétel fennállása esetén jogosult. </w:t>
      </w:r>
      <w:r w:rsidR="007D2BB9" w:rsidRPr="00907EA2">
        <w:rPr>
          <w:sz w:val="26"/>
          <w:szCs w:val="26"/>
        </w:rPr>
        <w:t>Ajánlattevő</w:t>
      </w:r>
      <w:r w:rsidRPr="00907EA2">
        <w:rPr>
          <w:sz w:val="26"/>
          <w:szCs w:val="26"/>
        </w:rPr>
        <w:t xml:space="preserve"> köteles a nemzeti vagyonról szóló 2011. évi CXCVI. törvény 3. § (1) </w:t>
      </w:r>
      <w:r w:rsidRPr="00907EA2">
        <w:rPr>
          <w:sz w:val="26"/>
          <w:szCs w:val="26"/>
        </w:rPr>
        <w:lastRenderedPageBreak/>
        <w:t>bekezdés 1. pontjában foglalt feltételeknek történő megfelelőségét érintő bármely változást haladé</w:t>
      </w:r>
      <w:r w:rsidR="007D2BB9" w:rsidRPr="00907EA2">
        <w:rPr>
          <w:sz w:val="26"/>
          <w:szCs w:val="26"/>
        </w:rPr>
        <w:t xml:space="preserve">ktalanul, írásban bejelenteni Ajánlatkérő </w:t>
      </w:r>
      <w:r w:rsidRPr="00907EA2">
        <w:rPr>
          <w:sz w:val="26"/>
          <w:szCs w:val="26"/>
        </w:rPr>
        <w:t xml:space="preserve">felé.  </w:t>
      </w:r>
      <w:r w:rsidR="007D2BB9" w:rsidRPr="00907EA2">
        <w:rPr>
          <w:sz w:val="26"/>
          <w:szCs w:val="26"/>
        </w:rPr>
        <w:t>Ajánlattevő</w:t>
      </w:r>
      <w:r w:rsidRPr="00907EA2">
        <w:rPr>
          <w:sz w:val="26"/>
          <w:szCs w:val="26"/>
        </w:rPr>
        <w:t xml:space="preserve"> tudomásul veszi, hogy a valótlan tartalmú nyilatkozat alapján kötött szerződést </w:t>
      </w:r>
      <w:r w:rsidR="007D2BB9" w:rsidRPr="00907EA2">
        <w:rPr>
          <w:sz w:val="26"/>
          <w:szCs w:val="26"/>
        </w:rPr>
        <w:t>Ajánlatkérő</w:t>
      </w:r>
      <w:r w:rsidRPr="00907EA2">
        <w:rPr>
          <w:sz w:val="26"/>
          <w:szCs w:val="26"/>
        </w:rPr>
        <w:t xml:space="preserve"> azonnali hatállyal felmondja vagy – ha a szerződés teljesítésére még nem került sor – a szerződéstől eláll.</w:t>
      </w:r>
    </w:p>
    <w:p w:rsidR="00B871BD" w:rsidRDefault="00B871BD" w:rsidP="00B871B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B871B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>
        <w:rPr>
          <w:sz w:val="26"/>
        </w:rPr>
        <w:t>1</w:t>
      </w:r>
      <w:r w:rsidR="005C3F63">
        <w:rPr>
          <w:sz w:val="26"/>
        </w:rPr>
        <w:t>8</w:t>
      </w:r>
      <w:r>
        <w:rPr>
          <w:sz w:val="26"/>
        </w:rPr>
        <w:t>.</w:t>
      </w:r>
      <w:r w:rsidR="00B871BD">
        <w:rPr>
          <w:sz w:val="26"/>
        </w:rPr>
        <w:t>4</w:t>
      </w:r>
      <w:r>
        <w:rPr>
          <w:sz w:val="26"/>
        </w:rPr>
        <w:t xml:space="preserve"> Ajánlattevőnek árajánlatát fix összegű átalányárként kell meghatároznia, amely - figyelembe véve a helyszíni körülményeket és adottságokat – magában foglalja a szerződésszerű teljesítéséhez, a szakszerű és komplett megvalósításához szükséges valamennyi költség</w:t>
      </w:r>
      <w:r w:rsidR="009E6B85">
        <w:rPr>
          <w:sz w:val="26"/>
        </w:rPr>
        <w:t>ét és mindennemű egyéb kiadást.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sz w:val="26"/>
        </w:rPr>
        <w:t>1</w:t>
      </w:r>
      <w:r w:rsidR="005C3F63">
        <w:rPr>
          <w:sz w:val="26"/>
        </w:rPr>
        <w:t>8</w:t>
      </w:r>
      <w:r>
        <w:rPr>
          <w:sz w:val="26"/>
        </w:rPr>
        <w:t>.</w:t>
      </w:r>
      <w:r w:rsidR="00B871BD">
        <w:rPr>
          <w:sz w:val="26"/>
        </w:rPr>
        <w:t>5</w:t>
      </w:r>
      <w:r>
        <w:rPr>
          <w:sz w:val="26"/>
        </w:rPr>
        <w:t xml:space="preserve"> Ajánlatkérő fenntartja az ajánlatkérés eredménytelenné nyilvánításának jogát. Ajánlatkérőt nem terheli szerződéskötési kötelezettség.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1</w:t>
      </w:r>
      <w:r w:rsidR="005C3F63">
        <w:rPr>
          <w:sz w:val="26"/>
        </w:rPr>
        <w:t>8</w:t>
      </w:r>
      <w:r>
        <w:rPr>
          <w:sz w:val="26"/>
        </w:rPr>
        <w:t>.</w:t>
      </w:r>
      <w:r w:rsidR="00B871BD">
        <w:rPr>
          <w:sz w:val="26"/>
        </w:rPr>
        <w:t>6</w:t>
      </w:r>
      <w:r>
        <w:rPr>
          <w:sz w:val="26"/>
        </w:rPr>
        <w:t xml:space="preserve"> Felhívom a Tisztelt Ajánlattevők figyelmét, hogy részletes árajánlatukat az Ajánlatkérő által rendelkezésre bocsátott jellemző mennyiségek, adatok alapján értelemszerűen tegyék meg.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B55ACE" w:rsidRDefault="00B55AC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73645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Felhívom</w:t>
      </w:r>
      <w:r w:rsidR="00F1604F">
        <w:rPr>
          <w:sz w:val="26"/>
        </w:rPr>
        <w:t xml:space="preserve"> szíves figyelmét a jelen ajánlatkérésben foglalt előírások és feltételek alapos áttekintésére és kérem, hogy ajánlatát a leírtak figyelembevételével tegye meg.</w:t>
      </w:r>
    </w:p>
    <w:p w:rsidR="00B871BD" w:rsidRDefault="00B871BD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Tiszaújváros, </w:t>
      </w:r>
      <w:r w:rsidR="009E6B85">
        <w:rPr>
          <w:sz w:val="26"/>
        </w:rPr>
        <w:t>2019. április 30.</w:t>
      </w:r>
    </w:p>
    <w:p w:rsidR="00B871BD" w:rsidRDefault="00B871BD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</w:rPr>
      </w:pPr>
      <w:r>
        <w:rPr>
          <w:sz w:val="26"/>
        </w:rPr>
        <w:t>Tisztelettel: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_________________</w:t>
      </w:r>
    </w:p>
    <w:p w:rsidR="00907EA2" w:rsidRDefault="00907EA2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</w:rPr>
      </w:pPr>
    </w:p>
    <w:p w:rsidR="00907EA2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proofErr w:type="spellStart"/>
      <w:r w:rsidR="009E6B85">
        <w:rPr>
          <w:b/>
          <w:sz w:val="26"/>
        </w:rPr>
        <w:t>Bráz</w:t>
      </w:r>
      <w:proofErr w:type="spellEnd"/>
      <w:r w:rsidR="009E6B85">
        <w:rPr>
          <w:b/>
          <w:sz w:val="26"/>
        </w:rPr>
        <w:t xml:space="preserve"> György</w:t>
      </w:r>
    </w:p>
    <w:p w:rsidR="009E6B85" w:rsidRDefault="009E6B85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proofErr w:type="gramStart"/>
      <w:r>
        <w:rPr>
          <w:b/>
          <w:sz w:val="26"/>
        </w:rPr>
        <w:t>polgármester</w:t>
      </w:r>
      <w:proofErr w:type="gramEnd"/>
    </w:p>
    <w:p w:rsidR="009E6B85" w:rsidRDefault="009E6B85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9E6B85" w:rsidRDefault="009E6B85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9E6B85" w:rsidRDefault="009E6B85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9E6B85" w:rsidRDefault="009E6B85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9E6B85" w:rsidRDefault="009E6B85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9E6B85" w:rsidRDefault="009E6B85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9E6B85" w:rsidRDefault="009E6B85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9E6B85" w:rsidRDefault="009E6B85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9E6B85" w:rsidRDefault="009E6B85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bookmarkStart w:id="0" w:name="_GoBack"/>
      <w:bookmarkEnd w:id="0"/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Mellékletek: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4C6DCF" w:rsidRDefault="004C6DCF" w:rsidP="004C6DCF">
      <w:pPr>
        <w:pStyle w:val="lfej"/>
        <w:numPr>
          <w:ilvl w:val="0"/>
          <w:numId w:val="8"/>
        </w:numPr>
        <w:tabs>
          <w:tab w:val="clear" w:pos="4536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Megvalósítással kapcsolatos műszaki információk</w:t>
      </w:r>
    </w:p>
    <w:p w:rsidR="004C6DCF" w:rsidRDefault="004C6DCF" w:rsidP="004C6DCF">
      <w:pPr>
        <w:pStyle w:val="lfej"/>
        <w:numPr>
          <w:ilvl w:val="0"/>
          <w:numId w:val="8"/>
        </w:numPr>
        <w:tabs>
          <w:tab w:val="clear" w:pos="4536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Nyilatkozat kizáró okok hatálya alá nem tartozásról</w:t>
      </w:r>
    </w:p>
    <w:p w:rsidR="004C6DCF" w:rsidRDefault="004C6DCF" w:rsidP="004C6DCF">
      <w:pPr>
        <w:pStyle w:val="lfej"/>
        <w:numPr>
          <w:ilvl w:val="0"/>
          <w:numId w:val="8"/>
        </w:numPr>
        <w:tabs>
          <w:tab w:val="clear" w:pos="4536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Tartozásmentességre vonatkozó nyilatkozat</w:t>
      </w:r>
    </w:p>
    <w:p w:rsidR="004C6DCF" w:rsidRDefault="004C6DCF" w:rsidP="004C6DCF">
      <w:pPr>
        <w:pStyle w:val="lfej"/>
        <w:numPr>
          <w:ilvl w:val="0"/>
          <w:numId w:val="8"/>
        </w:numPr>
        <w:tabs>
          <w:tab w:val="clear" w:pos="4536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Átláthatósági nyilatkozat</w:t>
      </w:r>
    </w:p>
    <w:p w:rsidR="004C6DCF" w:rsidRDefault="004C6DCF" w:rsidP="004C6DCF">
      <w:pPr>
        <w:pStyle w:val="lfej"/>
        <w:numPr>
          <w:ilvl w:val="0"/>
          <w:numId w:val="8"/>
        </w:numPr>
        <w:tabs>
          <w:tab w:val="clear" w:pos="4536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Hozzájáruló nyilatkozat személyes adatok kezeléséhez</w:t>
      </w:r>
    </w:p>
    <w:p w:rsidR="004C6DCF" w:rsidRDefault="004C6DCF" w:rsidP="004C6DCF">
      <w:pPr>
        <w:pStyle w:val="lfej"/>
        <w:numPr>
          <w:ilvl w:val="0"/>
          <w:numId w:val="8"/>
        </w:numPr>
        <w:tabs>
          <w:tab w:val="clear" w:pos="4536"/>
          <w:tab w:val="left" w:pos="4860"/>
          <w:tab w:val="center" w:pos="7655"/>
        </w:tabs>
        <w:jc w:val="both"/>
        <w:rPr>
          <w:sz w:val="26"/>
        </w:rPr>
      </w:pPr>
      <w:r>
        <w:rPr>
          <w:iCs/>
        </w:rPr>
        <w:t>Adatvédelmi tájékoztató</w:t>
      </w:r>
    </w:p>
    <w:p w:rsidR="009210B9" w:rsidRPr="004C6DCF" w:rsidRDefault="004C6DCF" w:rsidP="004C6DCF">
      <w:pPr>
        <w:pStyle w:val="lfej"/>
        <w:numPr>
          <w:ilvl w:val="0"/>
          <w:numId w:val="3"/>
        </w:numPr>
        <w:tabs>
          <w:tab w:val="clear" w:pos="4536"/>
          <w:tab w:val="left" w:pos="4860"/>
          <w:tab w:val="center" w:pos="7655"/>
        </w:tabs>
        <w:jc w:val="both"/>
        <w:rPr>
          <w:sz w:val="26"/>
        </w:rPr>
      </w:pPr>
      <w:r w:rsidRPr="004C6DCF">
        <w:rPr>
          <w:sz w:val="26"/>
        </w:rPr>
        <w:t>Ajánlattételi lap.</w:t>
      </w:r>
    </w:p>
    <w:sectPr w:rsidR="009210B9" w:rsidRPr="004C6DCF" w:rsidSect="001A0A5A">
      <w:headerReference w:type="defaul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414" w:rsidRDefault="00FE7414" w:rsidP="001A0A5A">
      <w:r>
        <w:separator/>
      </w:r>
    </w:p>
  </w:endnote>
  <w:endnote w:type="continuationSeparator" w:id="0">
    <w:p w:rsidR="00FE7414" w:rsidRDefault="00FE7414" w:rsidP="001A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414" w:rsidRDefault="00FE7414" w:rsidP="001A0A5A">
      <w:r>
        <w:separator/>
      </w:r>
    </w:p>
  </w:footnote>
  <w:footnote w:type="continuationSeparator" w:id="0">
    <w:p w:rsidR="00FE7414" w:rsidRDefault="00FE7414" w:rsidP="001A0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A5A" w:rsidRDefault="001A0A5A" w:rsidP="001A0A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68F6"/>
    <w:multiLevelType w:val="hybridMultilevel"/>
    <w:tmpl w:val="202C8818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C4BA2"/>
    <w:multiLevelType w:val="hybridMultilevel"/>
    <w:tmpl w:val="2A4E7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70C23"/>
    <w:multiLevelType w:val="hybridMultilevel"/>
    <w:tmpl w:val="9B28C5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26314"/>
    <w:multiLevelType w:val="hybridMultilevel"/>
    <w:tmpl w:val="AAA03B8C"/>
    <w:lvl w:ilvl="0" w:tplc="A290D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697E75"/>
    <w:multiLevelType w:val="hybridMultilevel"/>
    <w:tmpl w:val="39F83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F240BD6"/>
    <w:multiLevelType w:val="hybridMultilevel"/>
    <w:tmpl w:val="178233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E6"/>
    <w:rsid w:val="00042625"/>
    <w:rsid w:val="000834A0"/>
    <w:rsid w:val="000932E5"/>
    <w:rsid w:val="00094125"/>
    <w:rsid w:val="001343E6"/>
    <w:rsid w:val="001A0A5A"/>
    <w:rsid w:val="001B3030"/>
    <w:rsid w:val="0022598D"/>
    <w:rsid w:val="002334FE"/>
    <w:rsid w:val="00266A7B"/>
    <w:rsid w:val="002872D1"/>
    <w:rsid w:val="002A0DCA"/>
    <w:rsid w:val="002D48B5"/>
    <w:rsid w:val="002E5981"/>
    <w:rsid w:val="00333740"/>
    <w:rsid w:val="003700C9"/>
    <w:rsid w:val="003A0421"/>
    <w:rsid w:val="003A396B"/>
    <w:rsid w:val="003E649C"/>
    <w:rsid w:val="004036FD"/>
    <w:rsid w:val="00405D03"/>
    <w:rsid w:val="00423D16"/>
    <w:rsid w:val="00424403"/>
    <w:rsid w:val="00436E1A"/>
    <w:rsid w:val="00481C73"/>
    <w:rsid w:val="00493401"/>
    <w:rsid w:val="004A60F6"/>
    <w:rsid w:val="004C6DCF"/>
    <w:rsid w:val="004D0E02"/>
    <w:rsid w:val="004D7DC5"/>
    <w:rsid w:val="005739B9"/>
    <w:rsid w:val="005A6557"/>
    <w:rsid w:val="005B5BCE"/>
    <w:rsid w:val="005C3F63"/>
    <w:rsid w:val="005D7115"/>
    <w:rsid w:val="00606A1D"/>
    <w:rsid w:val="00612470"/>
    <w:rsid w:val="006D6A87"/>
    <w:rsid w:val="00736451"/>
    <w:rsid w:val="0079524F"/>
    <w:rsid w:val="007B3DBE"/>
    <w:rsid w:val="007C5E67"/>
    <w:rsid w:val="007C6C0C"/>
    <w:rsid w:val="007D2BB9"/>
    <w:rsid w:val="007E0ECD"/>
    <w:rsid w:val="007F7028"/>
    <w:rsid w:val="00822088"/>
    <w:rsid w:val="00907EA2"/>
    <w:rsid w:val="009210B9"/>
    <w:rsid w:val="00922EEE"/>
    <w:rsid w:val="00974093"/>
    <w:rsid w:val="009E6B85"/>
    <w:rsid w:val="00A046A2"/>
    <w:rsid w:val="00A56690"/>
    <w:rsid w:val="00A80BD1"/>
    <w:rsid w:val="00A90708"/>
    <w:rsid w:val="00AD362D"/>
    <w:rsid w:val="00B37833"/>
    <w:rsid w:val="00B55ACE"/>
    <w:rsid w:val="00B57A12"/>
    <w:rsid w:val="00B871BD"/>
    <w:rsid w:val="00BE7A90"/>
    <w:rsid w:val="00BF5D5A"/>
    <w:rsid w:val="00C31FD4"/>
    <w:rsid w:val="00C329F1"/>
    <w:rsid w:val="00C944B0"/>
    <w:rsid w:val="00CF639B"/>
    <w:rsid w:val="00D07523"/>
    <w:rsid w:val="00D16D55"/>
    <w:rsid w:val="00DA2F09"/>
    <w:rsid w:val="00E7639A"/>
    <w:rsid w:val="00EE46D8"/>
    <w:rsid w:val="00EF2176"/>
    <w:rsid w:val="00F1604F"/>
    <w:rsid w:val="00F23DC0"/>
    <w:rsid w:val="00F84510"/>
    <w:rsid w:val="00FA4F93"/>
    <w:rsid w:val="00FB3257"/>
    <w:rsid w:val="00FD0F9B"/>
    <w:rsid w:val="00FD4578"/>
    <w:rsid w:val="00F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760B93-1714-4E6C-9895-C2C3C2C7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343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343E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1343E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43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3E6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0A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0A5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F1604F"/>
    <w:pPr>
      <w:spacing w:line="360" w:lineRule="auto"/>
      <w:ind w:left="-567"/>
    </w:pPr>
    <w:rPr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1604F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5739B9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39B9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739B9"/>
    <w:rPr>
      <w:vertAlign w:val="superscript"/>
    </w:rPr>
  </w:style>
  <w:style w:type="paragraph" w:customStyle="1" w:styleId="Default">
    <w:name w:val="Default"/>
    <w:rsid w:val="00481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700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3337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ka@tujvaros.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ifi4eu.ec.europa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inea/sites/inea/files/wifi4eu-2018-1_hu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ifi4eu.ec.europ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szaujvaros.hu/index.php/beszerzes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20451-2F71-4435-AD38-32A602ED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1925</Words>
  <Characters>13290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KardosA</dc:creator>
  <cp:lastModifiedBy>Dr. Kardos András</cp:lastModifiedBy>
  <cp:revision>12</cp:revision>
  <cp:lastPrinted>2019-04-29T13:38:00Z</cp:lastPrinted>
  <dcterms:created xsi:type="dcterms:W3CDTF">2019-04-29T12:31:00Z</dcterms:created>
  <dcterms:modified xsi:type="dcterms:W3CDTF">2019-04-30T07:19:00Z</dcterms:modified>
</cp:coreProperties>
</file>