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01E7" w:rsidRPr="007D0217" w:rsidRDefault="002101E7" w:rsidP="00DC624A">
      <w:pPr>
        <w:pStyle w:val="Nincstrkz"/>
        <w:rPr>
          <w:b/>
          <w:sz w:val="26"/>
          <w:szCs w:val="26"/>
        </w:rPr>
      </w:pPr>
      <w:r w:rsidRPr="00DC624A">
        <w:rPr>
          <w:sz w:val="26"/>
          <w:szCs w:val="26"/>
        </w:rPr>
        <w:tab/>
      </w:r>
      <w:r w:rsidRPr="00DC624A">
        <w:rPr>
          <w:sz w:val="26"/>
          <w:szCs w:val="26"/>
        </w:rPr>
        <w:tab/>
      </w:r>
      <w:r w:rsidRPr="00DC624A">
        <w:rPr>
          <w:sz w:val="26"/>
          <w:szCs w:val="26"/>
        </w:rPr>
        <w:tab/>
      </w:r>
      <w:r w:rsidRPr="00DC624A">
        <w:rPr>
          <w:sz w:val="26"/>
          <w:szCs w:val="26"/>
        </w:rPr>
        <w:tab/>
      </w:r>
      <w:r w:rsidRPr="00DC624A">
        <w:rPr>
          <w:sz w:val="26"/>
          <w:szCs w:val="26"/>
        </w:rPr>
        <w:tab/>
      </w:r>
      <w:r w:rsidR="00DC624A">
        <w:rPr>
          <w:sz w:val="26"/>
          <w:szCs w:val="26"/>
        </w:rPr>
        <w:tab/>
      </w:r>
      <w:r w:rsidR="00DC624A">
        <w:rPr>
          <w:sz w:val="26"/>
          <w:szCs w:val="26"/>
        </w:rPr>
        <w:tab/>
      </w:r>
      <w:r w:rsidR="00DC624A">
        <w:rPr>
          <w:sz w:val="26"/>
          <w:szCs w:val="26"/>
        </w:rPr>
        <w:tab/>
      </w:r>
      <w:r w:rsidR="00DC624A">
        <w:rPr>
          <w:sz w:val="26"/>
          <w:szCs w:val="26"/>
        </w:rPr>
        <w:tab/>
      </w:r>
      <w:r w:rsidR="00156409" w:rsidRPr="007D0217">
        <w:rPr>
          <w:b/>
          <w:sz w:val="26"/>
          <w:szCs w:val="26"/>
          <w:u w:val="single"/>
        </w:rPr>
        <w:t>Iktató</w:t>
      </w:r>
      <w:r w:rsidRPr="007D0217">
        <w:rPr>
          <w:b/>
          <w:sz w:val="26"/>
          <w:szCs w:val="26"/>
          <w:u w:val="single"/>
        </w:rPr>
        <w:t>szám</w:t>
      </w:r>
      <w:proofErr w:type="gramStart"/>
      <w:r w:rsidRPr="007D0217">
        <w:rPr>
          <w:b/>
          <w:sz w:val="26"/>
          <w:szCs w:val="26"/>
          <w:u w:val="single"/>
        </w:rPr>
        <w:t>:</w:t>
      </w:r>
      <w:r w:rsidRPr="007D0217">
        <w:rPr>
          <w:b/>
          <w:sz w:val="26"/>
          <w:szCs w:val="26"/>
        </w:rPr>
        <w:t xml:space="preserve">  7</w:t>
      </w:r>
      <w:proofErr w:type="gramEnd"/>
      <w:r w:rsidRPr="007D0217">
        <w:rPr>
          <w:b/>
          <w:sz w:val="26"/>
          <w:szCs w:val="26"/>
        </w:rPr>
        <w:t>/700</w:t>
      </w:r>
      <w:r w:rsidR="007D0217" w:rsidRPr="007D0217">
        <w:rPr>
          <w:b/>
          <w:sz w:val="26"/>
          <w:szCs w:val="26"/>
        </w:rPr>
        <w:t>7</w:t>
      </w:r>
      <w:r w:rsidR="005761E3">
        <w:rPr>
          <w:b/>
          <w:sz w:val="26"/>
          <w:szCs w:val="26"/>
        </w:rPr>
        <w:t>9</w:t>
      </w:r>
      <w:r w:rsidRPr="007D0217">
        <w:rPr>
          <w:b/>
          <w:sz w:val="26"/>
          <w:szCs w:val="26"/>
        </w:rPr>
        <w:t>/2019.</w:t>
      </w:r>
    </w:p>
    <w:p w:rsidR="00DC624A" w:rsidRDefault="00DC624A" w:rsidP="00DC624A">
      <w:pPr>
        <w:pStyle w:val="Nincstrkz"/>
        <w:rPr>
          <w:b/>
          <w:sz w:val="26"/>
          <w:szCs w:val="26"/>
        </w:rPr>
      </w:pPr>
    </w:p>
    <w:p w:rsidR="00702DFD" w:rsidRPr="00DC624A" w:rsidRDefault="00702DFD" w:rsidP="00DC624A">
      <w:pPr>
        <w:pStyle w:val="Nincstrkz"/>
        <w:rPr>
          <w:b/>
          <w:sz w:val="26"/>
          <w:szCs w:val="26"/>
        </w:rPr>
      </w:pPr>
      <w:r w:rsidRPr="00DC624A">
        <w:rPr>
          <w:b/>
          <w:sz w:val="26"/>
          <w:szCs w:val="26"/>
        </w:rPr>
        <w:t>Tisztelt Ajánlattevő!</w:t>
      </w:r>
    </w:p>
    <w:p w:rsidR="00702DFD" w:rsidRDefault="00702DFD" w:rsidP="00DC624A">
      <w:pPr>
        <w:pStyle w:val="Nincstrkz"/>
        <w:rPr>
          <w:sz w:val="26"/>
          <w:szCs w:val="26"/>
        </w:rPr>
      </w:pPr>
    </w:p>
    <w:p w:rsidR="00DC624A" w:rsidRPr="00DC624A" w:rsidRDefault="00DC624A" w:rsidP="00DC624A">
      <w:pPr>
        <w:pStyle w:val="Nincstrkz"/>
        <w:rPr>
          <w:sz w:val="26"/>
          <w:szCs w:val="26"/>
        </w:rPr>
      </w:pPr>
    </w:p>
    <w:p w:rsidR="00702DFD" w:rsidRPr="00DC624A" w:rsidRDefault="002101E7" w:rsidP="00DC624A">
      <w:pPr>
        <w:pStyle w:val="Nincstrkz"/>
        <w:rPr>
          <w:sz w:val="26"/>
          <w:szCs w:val="26"/>
        </w:rPr>
      </w:pPr>
      <w:r w:rsidRPr="00DC624A">
        <w:rPr>
          <w:sz w:val="26"/>
          <w:szCs w:val="26"/>
        </w:rPr>
        <w:t xml:space="preserve">Tiszaújváros Városi Rendelőintézet (3580 Tiszaújváros, a </w:t>
      </w:r>
      <w:r w:rsidR="00702DFD" w:rsidRPr="00DC624A">
        <w:rPr>
          <w:sz w:val="26"/>
          <w:szCs w:val="26"/>
        </w:rPr>
        <w:t xml:space="preserve">(3580 Tiszaújváros, </w:t>
      </w:r>
      <w:r w:rsidRPr="00DC624A">
        <w:rPr>
          <w:sz w:val="26"/>
          <w:szCs w:val="26"/>
        </w:rPr>
        <w:t>Bethlen Gábor út 11-13.</w:t>
      </w:r>
      <w:r w:rsidR="00702DFD" w:rsidRPr="00DC624A">
        <w:rPr>
          <w:sz w:val="26"/>
          <w:szCs w:val="26"/>
        </w:rPr>
        <w:t xml:space="preserve"> a továbbiakban: ajánlatkérő) ezúton kéri fel ajánlattételre az Ön által képviselt céget, mint Ajánlattevőt (a továbbiakban: ajánlattevő) a jelen ajánlatkérésben nevezett, a közbeszerzési értékhatárt el nem érő értékű beszerzés során jelen ajánlatkérésben előírtak szerint és az abban foglalt feltételek figyelembevételével.</w:t>
      </w:r>
    </w:p>
    <w:p w:rsidR="005761E3" w:rsidRDefault="005761E3" w:rsidP="00DC624A">
      <w:pPr>
        <w:pStyle w:val="Nincstrkz"/>
        <w:rPr>
          <w:sz w:val="26"/>
          <w:szCs w:val="26"/>
        </w:rPr>
      </w:pPr>
    </w:p>
    <w:p w:rsidR="007D0217" w:rsidRDefault="00702DFD" w:rsidP="00DC624A">
      <w:pPr>
        <w:pStyle w:val="Nincstrkz"/>
        <w:rPr>
          <w:sz w:val="26"/>
          <w:szCs w:val="26"/>
        </w:rPr>
      </w:pPr>
      <w:r w:rsidRPr="00DC624A">
        <w:rPr>
          <w:sz w:val="26"/>
          <w:szCs w:val="26"/>
        </w:rPr>
        <w:t>Beszerzés megnevezése:</w:t>
      </w:r>
      <w:bookmarkStart w:id="0" w:name="OLE_LINK1"/>
    </w:p>
    <w:p w:rsidR="002101E7" w:rsidRPr="005761E3" w:rsidRDefault="005761E3" w:rsidP="00DC624A">
      <w:pPr>
        <w:pStyle w:val="Nincstrkz"/>
        <w:rPr>
          <w:b/>
          <w:bCs/>
          <w:i/>
          <w:sz w:val="26"/>
          <w:szCs w:val="26"/>
        </w:rPr>
      </w:pPr>
      <w:bookmarkStart w:id="1" w:name="_Hlk8716306"/>
      <w:bookmarkStart w:id="2" w:name="_Hlk10548633"/>
      <w:r w:rsidRPr="005761E3">
        <w:rPr>
          <w:b/>
          <w:bCs/>
          <w:sz w:val="26"/>
          <w:szCs w:val="26"/>
        </w:rPr>
        <w:t xml:space="preserve">Bútorok, eszközök </w:t>
      </w:r>
      <w:r w:rsidR="002101E7" w:rsidRPr="005761E3">
        <w:rPr>
          <w:b/>
          <w:bCs/>
          <w:sz w:val="26"/>
          <w:szCs w:val="26"/>
        </w:rPr>
        <w:t>beszerzése, szállítása</w:t>
      </w:r>
      <w:bookmarkEnd w:id="1"/>
    </w:p>
    <w:bookmarkEnd w:id="0"/>
    <w:bookmarkEnd w:id="2"/>
    <w:p w:rsidR="00702DFD" w:rsidRPr="00DC624A" w:rsidRDefault="00702DFD" w:rsidP="00DC624A">
      <w:pPr>
        <w:pStyle w:val="Nincstrkz"/>
        <w:rPr>
          <w:i/>
          <w:sz w:val="26"/>
          <w:szCs w:val="26"/>
        </w:rPr>
      </w:pPr>
    </w:p>
    <w:p w:rsidR="00702DFD" w:rsidRPr="00DC624A" w:rsidRDefault="00702DFD" w:rsidP="00DC624A">
      <w:pPr>
        <w:pStyle w:val="Nincstrkz"/>
        <w:rPr>
          <w:b/>
          <w:sz w:val="26"/>
          <w:szCs w:val="26"/>
        </w:rPr>
      </w:pPr>
      <w:r w:rsidRPr="00DC624A">
        <w:rPr>
          <w:b/>
          <w:sz w:val="26"/>
          <w:szCs w:val="26"/>
        </w:rPr>
        <w:t>1. Az ajánlatkérő neve, címe, elérhetősége:</w:t>
      </w:r>
    </w:p>
    <w:p w:rsidR="002101E7" w:rsidRPr="00DC624A" w:rsidRDefault="002101E7" w:rsidP="00DC624A">
      <w:pPr>
        <w:pStyle w:val="Nincstrkz"/>
        <w:rPr>
          <w:sz w:val="26"/>
          <w:szCs w:val="26"/>
        </w:rPr>
      </w:pPr>
      <w:r w:rsidRPr="00DC624A">
        <w:rPr>
          <w:sz w:val="26"/>
          <w:szCs w:val="26"/>
        </w:rPr>
        <w:t>Tiszaújváros Városi Rendelőintézet 3580 Tiszaújváros, Bethlen Gábor út 11-13.</w:t>
      </w:r>
    </w:p>
    <w:p w:rsidR="002101E7" w:rsidRPr="00DC624A" w:rsidRDefault="002101E7" w:rsidP="00DC624A">
      <w:pPr>
        <w:pStyle w:val="Nincstrkz"/>
        <w:rPr>
          <w:sz w:val="26"/>
          <w:szCs w:val="26"/>
        </w:rPr>
      </w:pPr>
      <w:r w:rsidRPr="00DC624A">
        <w:rPr>
          <w:sz w:val="26"/>
          <w:szCs w:val="26"/>
        </w:rPr>
        <w:t>Tel</w:t>
      </w:r>
      <w:proofErr w:type="gramStart"/>
      <w:r w:rsidRPr="00DC624A">
        <w:rPr>
          <w:sz w:val="26"/>
          <w:szCs w:val="26"/>
        </w:rPr>
        <w:t>.:</w:t>
      </w:r>
      <w:proofErr w:type="gramEnd"/>
      <w:r w:rsidRPr="00DC624A">
        <w:rPr>
          <w:sz w:val="26"/>
          <w:szCs w:val="26"/>
        </w:rPr>
        <w:t xml:space="preserve"> 49/341-864</w:t>
      </w:r>
    </w:p>
    <w:p w:rsidR="002101E7" w:rsidRPr="00DC624A" w:rsidRDefault="002101E7" w:rsidP="00DC624A">
      <w:pPr>
        <w:pStyle w:val="Nincstrkz"/>
        <w:rPr>
          <w:sz w:val="26"/>
          <w:szCs w:val="26"/>
        </w:rPr>
      </w:pPr>
      <w:r w:rsidRPr="00DC624A">
        <w:rPr>
          <w:sz w:val="26"/>
          <w:szCs w:val="26"/>
        </w:rPr>
        <w:t>Fax: 49/341-864</w:t>
      </w:r>
    </w:p>
    <w:p w:rsidR="002101E7" w:rsidRPr="00DC624A" w:rsidRDefault="002101E7" w:rsidP="00DC624A">
      <w:pPr>
        <w:pStyle w:val="Nincstrkz"/>
        <w:rPr>
          <w:sz w:val="26"/>
          <w:szCs w:val="26"/>
        </w:rPr>
      </w:pPr>
      <w:r w:rsidRPr="00DC624A">
        <w:rPr>
          <w:sz w:val="26"/>
          <w:szCs w:val="26"/>
        </w:rPr>
        <w:t xml:space="preserve">E-mail cím: </w:t>
      </w:r>
      <w:hyperlink r:id="rId8" w:history="1">
        <w:r w:rsidRPr="00DC624A">
          <w:rPr>
            <w:rStyle w:val="Hiperhivatkozs"/>
            <w:sz w:val="26"/>
            <w:szCs w:val="26"/>
          </w:rPr>
          <w:t>rendelo@tujvaros.hu</w:t>
        </w:r>
      </w:hyperlink>
    </w:p>
    <w:p w:rsidR="00702DFD" w:rsidRPr="00DC624A" w:rsidRDefault="00702DFD" w:rsidP="00DC624A">
      <w:pPr>
        <w:pStyle w:val="Nincstrkz"/>
        <w:rPr>
          <w:sz w:val="26"/>
          <w:szCs w:val="26"/>
        </w:rPr>
      </w:pPr>
    </w:p>
    <w:p w:rsidR="00702DFD" w:rsidRPr="00DC624A" w:rsidRDefault="00702DFD" w:rsidP="00DC624A">
      <w:pPr>
        <w:pStyle w:val="Nincstrkz"/>
        <w:rPr>
          <w:sz w:val="26"/>
          <w:szCs w:val="26"/>
          <w:u w:val="single"/>
        </w:rPr>
      </w:pPr>
      <w:r w:rsidRPr="00DC624A">
        <w:rPr>
          <w:sz w:val="26"/>
          <w:szCs w:val="26"/>
          <w:u w:val="single"/>
        </w:rPr>
        <w:t>További információk a következő címen szerezhetők be:</w:t>
      </w:r>
    </w:p>
    <w:p w:rsidR="002101E7" w:rsidRPr="00DC624A" w:rsidRDefault="002101E7" w:rsidP="00DC624A">
      <w:pPr>
        <w:pStyle w:val="Nincstrkz"/>
        <w:rPr>
          <w:sz w:val="26"/>
          <w:szCs w:val="26"/>
        </w:rPr>
      </w:pPr>
      <w:r w:rsidRPr="00DC624A">
        <w:rPr>
          <w:sz w:val="26"/>
          <w:szCs w:val="26"/>
        </w:rPr>
        <w:t>Tiszaújváros Városi Rendelőintézet cím: 3580 Tiszaújváros, Bethlen Gábor út 11-13.</w:t>
      </w:r>
    </w:p>
    <w:p w:rsidR="002101E7" w:rsidRPr="00DC624A" w:rsidRDefault="002101E7" w:rsidP="00DC624A">
      <w:pPr>
        <w:pStyle w:val="Nincstrkz"/>
        <w:rPr>
          <w:sz w:val="26"/>
          <w:szCs w:val="26"/>
        </w:rPr>
      </w:pPr>
      <w:r w:rsidRPr="00DC624A">
        <w:rPr>
          <w:sz w:val="26"/>
          <w:szCs w:val="26"/>
        </w:rPr>
        <w:t>Kapcsolattartó: Farkas Anita 30/458-9096</w:t>
      </w:r>
    </w:p>
    <w:p w:rsidR="002101E7" w:rsidRPr="00DC624A" w:rsidRDefault="002101E7" w:rsidP="00DC624A">
      <w:pPr>
        <w:pStyle w:val="Nincstrkz"/>
        <w:rPr>
          <w:sz w:val="26"/>
          <w:szCs w:val="26"/>
        </w:rPr>
      </w:pPr>
      <w:r w:rsidRPr="00DC624A">
        <w:rPr>
          <w:sz w:val="26"/>
          <w:szCs w:val="26"/>
        </w:rPr>
        <w:t>Tel</w:t>
      </w:r>
      <w:proofErr w:type="gramStart"/>
      <w:r w:rsidRPr="00DC624A">
        <w:rPr>
          <w:sz w:val="26"/>
          <w:szCs w:val="26"/>
        </w:rPr>
        <w:t>.:</w:t>
      </w:r>
      <w:proofErr w:type="gramEnd"/>
      <w:r w:rsidRPr="00DC624A">
        <w:rPr>
          <w:sz w:val="26"/>
          <w:szCs w:val="26"/>
        </w:rPr>
        <w:t xml:space="preserve"> 49/341-864</w:t>
      </w:r>
    </w:p>
    <w:p w:rsidR="002101E7" w:rsidRPr="00DC624A" w:rsidRDefault="002101E7" w:rsidP="00DC624A">
      <w:pPr>
        <w:pStyle w:val="Nincstrkz"/>
        <w:rPr>
          <w:sz w:val="26"/>
          <w:szCs w:val="26"/>
        </w:rPr>
      </w:pPr>
      <w:r w:rsidRPr="00DC624A">
        <w:rPr>
          <w:sz w:val="26"/>
          <w:szCs w:val="26"/>
        </w:rPr>
        <w:t>Fax: 49/341-864</w:t>
      </w:r>
    </w:p>
    <w:p w:rsidR="00395C99" w:rsidRPr="00DC624A" w:rsidRDefault="00395C99" w:rsidP="00DC624A">
      <w:pPr>
        <w:pStyle w:val="Nincstrkz"/>
        <w:rPr>
          <w:sz w:val="26"/>
          <w:szCs w:val="26"/>
        </w:rPr>
      </w:pPr>
      <w:r w:rsidRPr="00DC624A">
        <w:rPr>
          <w:sz w:val="26"/>
          <w:szCs w:val="26"/>
        </w:rPr>
        <w:t xml:space="preserve">E-mail cím: </w:t>
      </w:r>
      <w:hyperlink r:id="rId9" w:history="1">
        <w:r w:rsidRPr="00DC624A">
          <w:rPr>
            <w:rStyle w:val="Hiperhivatkozs"/>
            <w:sz w:val="26"/>
            <w:szCs w:val="26"/>
          </w:rPr>
          <w:t>rendelo@tujvaros.hu</w:t>
        </w:r>
      </w:hyperlink>
    </w:p>
    <w:p w:rsidR="002101E7" w:rsidRPr="00DC624A" w:rsidRDefault="002101E7" w:rsidP="00DC624A">
      <w:pPr>
        <w:pStyle w:val="Nincstrkz"/>
        <w:rPr>
          <w:sz w:val="26"/>
          <w:szCs w:val="26"/>
        </w:rPr>
      </w:pPr>
    </w:p>
    <w:p w:rsidR="00702DFD" w:rsidRPr="00DC624A" w:rsidRDefault="00702DFD" w:rsidP="00DC624A">
      <w:pPr>
        <w:pStyle w:val="Nincstrkz"/>
        <w:rPr>
          <w:b/>
          <w:sz w:val="26"/>
          <w:szCs w:val="26"/>
        </w:rPr>
      </w:pPr>
      <w:r w:rsidRPr="00DC624A">
        <w:rPr>
          <w:b/>
          <w:sz w:val="26"/>
          <w:szCs w:val="26"/>
        </w:rPr>
        <w:t>2. Az ajánlatkérés tárgya:</w:t>
      </w:r>
    </w:p>
    <w:p w:rsidR="00395C99" w:rsidRPr="00DC624A" w:rsidRDefault="005761E3" w:rsidP="00DC624A">
      <w:pPr>
        <w:pStyle w:val="Nincstrkz"/>
        <w:rPr>
          <w:sz w:val="26"/>
          <w:szCs w:val="26"/>
        </w:rPr>
      </w:pPr>
      <w:r w:rsidRPr="005761E3">
        <w:rPr>
          <w:sz w:val="26"/>
          <w:szCs w:val="26"/>
        </w:rPr>
        <w:t>Bútorok, eszközök beszerzése, szállítása</w:t>
      </w:r>
      <w:r>
        <w:rPr>
          <w:sz w:val="26"/>
          <w:szCs w:val="26"/>
        </w:rPr>
        <w:t xml:space="preserve"> </w:t>
      </w:r>
      <w:r w:rsidR="00395C99" w:rsidRPr="00DC624A">
        <w:rPr>
          <w:sz w:val="26"/>
          <w:szCs w:val="26"/>
        </w:rPr>
        <w:t>a 4. sz. melléklet szerint</w:t>
      </w:r>
      <w:r w:rsidR="007D0217">
        <w:rPr>
          <w:sz w:val="26"/>
          <w:szCs w:val="26"/>
        </w:rPr>
        <w:t>.</w:t>
      </w:r>
    </w:p>
    <w:p w:rsidR="007D0217" w:rsidRDefault="007D0217" w:rsidP="00DC624A">
      <w:pPr>
        <w:pStyle w:val="Nincstrkz"/>
        <w:rPr>
          <w:sz w:val="26"/>
          <w:szCs w:val="26"/>
        </w:rPr>
      </w:pPr>
    </w:p>
    <w:p w:rsidR="00702DFD" w:rsidRPr="00DC624A" w:rsidRDefault="00702DFD" w:rsidP="00DC624A">
      <w:pPr>
        <w:pStyle w:val="Nincstrkz"/>
        <w:rPr>
          <w:sz w:val="26"/>
          <w:szCs w:val="26"/>
        </w:rPr>
      </w:pPr>
      <w:r w:rsidRPr="00DC624A">
        <w:rPr>
          <w:sz w:val="26"/>
          <w:szCs w:val="26"/>
        </w:rPr>
        <w:t xml:space="preserve">A műszaki/szakmai </w:t>
      </w:r>
      <w:proofErr w:type="gramStart"/>
      <w:r w:rsidRPr="00DC624A">
        <w:rPr>
          <w:sz w:val="26"/>
          <w:szCs w:val="26"/>
        </w:rPr>
        <w:t>dokumentáció rendelkezésre</w:t>
      </w:r>
      <w:proofErr w:type="gramEnd"/>
      <w:r w:rsidRPr="00DC624A">
        <w:rPr>
          <w:sz w:val="26"/>
          <w:szCs w:val="26"/>
        </w:rPr>
        <w:t xml:space="preserve"> bocsátásának módja:</w:t>
      </w:r>
      <w:r w:rsidR="00864810" w:rsidRPr="00DC624A">
        <w:rPr>
          <w:sz w:val="26"/>
          <w:szCs w:val="26"/>
        </w:rPr>
        <w:t xml:space="preserve"> nincs</w:t>
      </w:r>
    </w:p>
    <w:p w:rsidR="00864810" w:rsidRPr="00DC624A" w:rsidRDefault="00864810" w:rsidP="00DC624A">
      <w:pPr>
        <w:pStyle w:val="Nincstrkz"/>
        <w:rPr>
          <w:sz w:val="26"/>
          <w:szCs w:val="26"/>
        </w:rPr>
      </w:pPr>
      <w:smartTag w:uri="urn:schemas-microsoft-com:office:smarttags" w:element="metricconverter">
        <w:smartTagPr>
          <w:attr w:name="ProductID" w:val="3. A"/>
        </w:smartTagPr>
      </w:smartTag>
    </w:p>
    <w:p w:rsidR="00702DFD" w:rsidRPr="00DC624A" w:rsidRDefault="00702DFD" w:rsidP="00DC624A">
      <w:pPr>
        <w:pStyle w:val="Nincstrkz"/>
        <w:rPr>
          <w:b/>
          <w:sz w:val="26"/>
          <w:szCs w:val="26"/>
        </w:rPr>
      </w:pPr>
      <w:r w:rsidRPr="00DC624A">
        <w:rPr>
          <w:b/>
          <w:sz w:val="26"/>
          <w:szCs w:val="26"/>
        </w:rPr>
        <w:t>3. A megkötendő szerződés meghatározása:</w:t>
      </w:r>
    </w:p>
    <w:p w:rsidR="00702DFD" w:rsidRPr="00DC624A" w:rsidRDefault="00692F2B" w:rsidP="00DC624A">
      <w:pPr>
        <w:pStyle w:val="Nincstrkz"/>
        <w:rPr>
          <w:i/>
          <w:sz w:val="26"/>
          <w:szCs w:val="26"/>
        </w:rPr>
      </w:pPr>
      <w:r w:rsidRPr="00DC624A">
        <w:rPr>
          <w:sz w:val="26"/>
          <w:szCs w:val="26"/>
        </w:rPr>
        <w:t xml:space="preserve">Szállítási szerződés </w:t>
      </w:r>
      <w:r w:rsidR="00864810" w:rsidRPr="00DC624A">
        <w:rPr>
          <w:sz w:val="26"/>
          <w:szCs w:val="26"/>
        </w:rPr>
        <w:t xml:space="preserve">a </w:t>
      </w:r>
      <w:r w:rsidR="005761E3" w:rsidRPr="005761E3">
        <w:rPr>
          <w:sz w:val="26"/>
          <w:szCs w:val="26"/>
        </w:rPr>
        <w:t>Bútorok, eszközök beszerzése, szállítása</w:t>
      </w:r>
      <w:r w:rsidR="007D0217" w:rsidRPr="007D0217">
        <w:rPr>
          <w:sz w:val="26"/>
          <w:szCs w:val="26"/>
        </w:rPr>
        <w:t xml:space="preserve"> </w:t>
      </w:r>
      <w:r w:rsidR="00702DFD" w:rsidRPr="00DC624A">
        <w:rPr>
          <w:sz w:val="26"/>
          <w:szCs w:val="26"/>
        </w:rPr>
        <w:t>tárgyában.</w:t>
      </w:r>
    </w:p>
    <w:p w:rsidR="00864810" w:rsidRPr="00DC624A" w:rsidRDefault="00864810" w:rsidP="00DC624A">
      <w:pPr>
        <w:pStyle w:val="Nincstrkz"/>
        <w:rPr>
          <w:sz w:val="26"/>
          <w:szCs w:val="26"/>
        </w:rPr>
      </w:pPr>
    </w:p>
    <w:p w:rsidR="00702DFD" w:rsidRPr="00DC624A" w:rsidRDefault="00702DFD" w:rsidP="00DC624A">
      <w:pPr>
        <w:pStyle w:val="Nincstrkz"/>
        <w:rPr>
          <w:b/>
          <w:sz w:val="26"/>
          <w:szCs w:val="26"/>
        </w:rPr>
      </w:pPr>
      <w:r w:rsidRPr="00DC624A">
        <w:rPr>
          <w:b/>
          <w:sz w:val="26"/>
          <w:szCs w:val="26"/>
        </w:rPr>
        <w:t>4. A szerződés időtartama vagy a teljesítés határideje:</w:t>
      </w:r>
    </w:p>
    <w:p w:rsidR="00702DFD" w:rsidRPr="00DC624A" w:rsidRDefault="00702DFD" w:rsidP="00DC624A">
      <w:pPr>
        <w:pStyle w:val="Nincstrkz"/>
        <w:rPr>
          <w:sz w:val="26"/>
          <w:szCs w:val="26"/>
        </w:rPr>
      </w:pPr>
      <w:r w:rsidRPr="00DC624A">
        <w:rPr>
          <w:sz w:val="26"/>
          <w:szCs w:val="26"/>
        </w:rPr>
        <w:t>A teljesítés kezdési és befejezési időpontja:</w:t>
      </w:r>
      <w:r w:rsidRPr="005140AA">
        <w:rPr>
          <w:b/>
          <w:sz w:val="26"/>
          <w:szCs w:val="26"/>
        </w:rPr>
        <w:t xml:space="preserve"> 201</w:t>
      </w:r>
      <w:r w:rsidR="00864810" w:rsidRPr="005140AA">
        <w:rPr>
          <w:b/>
          <w:sz w:val="26"/>
          <w:szCs w:val="26"/>
        </w:rPr>
        <w:t>9.</w:t>
      </w:r>
      <w:r w:rsidR="007D0217">
        <w:rPr>
          <w:b/>
          <w:sz w:val="26"/>
          <w:szCs w:val="26"/>
        </w:rPr>
        <w:t xml:space="preserve"> </w:t>
      </w:r>
      <w:r w:rsidR="005761E3">
        <w:rPr>
          <w:b/>
          <w:sz w:val="26"/>
          <w:szCs w:val="26"/>
        </w:rPr>
        <w:t>június 12</w:t>
      </w:r>
      <w:r w:rsidR="00D47A40" w:rsidRPr="005140AA">
        <w:rPr>
          <w:b/>
          <w:sz w:val="26"/>
          <w:szCs w:val="26"/>
        </w:rPr>
        <w:t>.</w:t>
      </w:r>
      <w:r w:rsidRPr="005140AA">
        <w:rPr>
          <w:b/>
          <w:sz w:val="26"/>
          <w:szCs w:val="26"/>
        </w:rPr>
        <w:t xml:space="preserve"> – 201</w:t>
      </w:r>
      <w:r w:rsidR="00D47A40" w:rsidRPr="005140AA">
        <w:rPr>
          <w:b/>
          <w:sz w:val="26"/>
          <w:szCs w:val="26"/>
        </w:rPr>
        <w:t>9.</w:t>
      </w:r>
      <w:r w:rsidR="007D0217">
        <w:rPr>
          <w:b/>
          <w:sz w:val="26"/>
          <w:szCs w:val="26"/>
        </w:rPr>
        <w:t xml:space="preserve"> </w:t>
      </w:r>
      <w:r w:rsidR="005761E3">
        <w:rPr>
          <w:b/>
          <w:sz w:val="26"/>
          <w:szCs w:val="26"/>
        </w:rPr>
        <w:t>július 31</w:t>
      </w:r>
      <w:r w:rsidR="007D0217">
        <w:rPr>
          <w:b/>
          <w:sz w:val="26"/>
          <w:szCs w:val="26"/>
        </w:rPr>
        <w:t>.</w:t>
      </w:r>
    </w:p>
    <w:p w:rsidR="00DC624A" w:rsidRDefault="00DC624A" w:rsidP="00DC624A">
      <w:pPr>
        <w:pStyle w:val="Nincstrkz"/>
        <w:rPr>
          <w:sz w:val="26"/>
          <w:szCs w:val="26"/>
        </w:rPr>
      </w:pPr>
      <w:smartTag w:uri="urn:schemas-microsoft-com:office:smarttags" w:element="metricconverter">
        <w:smartTagPr>
          <w:attr w:name="ProductID" w:val="5. A"/>
        </w:smartTagPr>
      </w:smartTag>
    </w:p>
    <w:p w:rsidR="00702DFD" w:rsidRPr="00DC624A" w:rsidRDefault="00702DFD" w:rsidP="00DC624A">
      <w:pPr>
        <w:pStyle w:val="Nincstrkz"/>
        <w:rPr>
          <w:b/>
          <w:sz w:val="26"/>
          <w:szCs w:val="26"/>
        </w:rPr>
      </w:pPr>
      <w:r w:rsidRPr="00DC624A">
        <w:rPr>
          <w:b/>
          <w:sz w:val="26"/>
          <w:szCs w:val="26"/>
        </w:rPr>
        <w:t>5. A teljesítés helye, természetbeni helye:</w:t>
      </w:r>
    </w:p>
    <w:p w:rsidR="00D47A40" w:rsidRDefault="00D47A40" w:rsidP="00DC624A">
      <w:pPr>
        <w:pStyle w:val="Nincstrkz"/>
        <w:rPr>
          <w:sz w:val="26"/>
          <w:szCs w:val="26"/>
        </w:rPr>
      </w:pPr>
      <w:r w:rsidRPr="00DC624A">
        <w:rPr>
          <w:sz w:val="26"/>
          <w:szCs w:val="26"/>
        </w:rPr>
        <w:t>3580 Tiszaújváros, Bethlen Gábor út 11-13.</w:t>
      </w:r>
    </w:p>
    <w:p w:rsidR="00156409" w:rsidRPr="00DC624A" w:rsidRDefault="00156409" w:rsidP="00DC624A">
      <w:pPr>
        <w:pStyle w:val="Nincstrkz"/>
        <w:rPr>
          <w:sz w:val="26"/>
          <w:szCs w:val="26"/>
        </w:rPr>
      </w:pPr>
    </w:p>
    <w:p w:rsidR="00D47A40" w:rsidRPr="00DC624A" w:rsidRDefault="00D47A40" w:rsidP="00DC624A">
      <w:pPr>
        <w:pStyle w:val="Nincstrkz"/>
        <w:rPr>
          <w:sz w:val="26"/>
          <w:szCs w:val="26"/>
        </w:rPr>
      </w:pPr>
    </w:p>
    <w:p w:rsidR="00702DFD" w:rsidRPr="00DC624A" w:rsidRDefault="00702DFD" w:rsidP="00DC624A">
      <w:pPr>
        <w:pStyle w:val="Nincstrkz"/>
        <w:rPr>
          <w:b/>
          <w:sz w:val="26"/>
          <w:szCs w:val="26"/>
        </w:rPr>
      </w:pPr>
      <w:r w:rsidRPr="00DC624A">
        <w:rPr>
          <w:b/>
          <w:sz w:val="26"/>
          <w:szCs w:val="26"/>
        </w:rPr>
        <w:t>6. Az ellenszolgáltatás teljesítésének feltételei:</w:t>
      </w:r>
    </w:p>
    <w:p w:rsidR="00702DFD" w:rsidRPr="00DC624A" w:rsidRDefault="00702DFD" w:rsidP="00DC624A">
      <w:pPr>
        <w:pStyle w:val="Nincstrkz"/>
        <w:rPr>
          <w:sz w:val="26"/>
          <w:szCs w:val="26"/>
        </w:rPr>
      </w:pPr>
      <w:r w:rsidRPr="00DC624A">
        <w:rPr>
          <w:sz w:val="26"/>
          <w:szCs w:val="26"/>
        </w:rPr>
        <w:lastRenderedPageBreak/>
        <w:t>Ajánlatkérő a szerződésben meghatározott módon és tartalommal történő teljesítést követően, a teljesítésigazolás szerint kiállított számla alapján, a számla ajánlatkérő részéről történő kézhezvételét követő 15 napon belül az ellenszolgáltatást átutalással teljesíti.</w:t>
      </w:r>
    </w:p>
    <w:p w:rsidR="00702DFD" w:rsidRPr="00DC624A" w:rsidRDefault="00702DFD" w:rsidP="00DC624A">
      <w:pPr>
        <w:pStyle w:val="Nincstrkz"/>
        <w:rPr>
          <w:sz w:val="26"/>
          <w:szCs w:val="26"/>
        </w:rPr>
      </w:pPr>
    </w:p>
    <w:p w:rsidR="00702DFD" w:rsidRPr="00DC624A" w:rsidRDefault="00702DFD" w:rsidP="00DC624A">
      <w:pPr>
        <w:pStyle w:val="Nincstrkz"/>
        <w:rPr>
          <w:b/>
          <w:sz w:val="26"/>
          <w:szCs w:val="26"/>
        </w:rPr>
      </w:pPr>
      <w:r w:rsidRPr="00DC624A">
        <w:rPr>
          <w:b/>
          <w:sz w:val="26"/>
          <w:szCs w:val="26"/>
        </w:rPr>
        <w:t>7. Kizáró okok:</w:t>
      </w:r>
    </w:p>
    <w:p w:rsidR="00702DFD" w:rsidRPr="00DC624A" w:rsidRDefault="00702DFD" w:rsidP="00DC624A">
      <w:pPr>
        <w:pStyle w:val="Nincstrkz"/>
        <w:rPr>
          <w:sz w:val="26"/>
          <w:szCs w:val="26"/>
        </w:rPr>
      </w:pPr>
      <w:r w:rsidRPr="00DC624A">
        <w:rPr>
          <w:sz w:val="26"/>
          <w:szCs w:val="26"/>
        </w:rPr>
        <w:t>Nem lehet ajánlattevő az a természetes, jogi személy, vagy jogi személyiséggel nem rendelkező gazdálkodó szervezet, aki vagy amely:</w:t>
      </w:r>
    </w:p>
    <w:p w:rsidR="00702DFD" w:rsidRPr="00DC624A" w:rsidRDefault="00702DFD" w:rsidP="00DC624A">
      <w:pPr>
        <w:pStyle w:val="Nincstrkz"/>
        <w:numPr>
          <w:ilvl w:val="0"/>
          <w:numId w:val="23"/>
        </w:numPr>
        <w:rPr>
          <w:sz w:val="26"/>
          <w:szCs w:val="26"/>
        </w:rPr>
      </w:pPr>
      <w:r w:rsidRPr="00DC624A">
        <w:rPr>
          <w:sz w:val="26"/>
          <w:szCs w:val="26"/>
        </w:rPr>
        <w:t xml:space="preserve">a szerződéssel érintett szervezettel közszolgálati jogviszonyban, munka-viszonyban vagy munkavégzésre irányuló egyéb jogviszonyban áll (továbbiakban: érintett dolgozó/ munkatárs), </w:t>
      </w:r>
    </w:p>
    <w:p w:rsidR="00702DFD" w:rsidRPr="00DC624A" w:rsidRDefault="00702DFD" w:rsidP="00DC624A">
      <w:pPr>
        <w:pStyle w:val="Nincstrkz"/>
        <w:numPr>
          <w:ilvl w:val="0"/>
          <w:numId w:val="23"/>
        </w:numPr>
        <w:rPr>
          <w:sz w:val="26"/>
          <w:szCs w:val="26"/>
        </w:rPr>
      </w:pPr>
      <w:r w:rsidRPr="00DC624A">
        <w:rPr>
          <w:sz w:val="26"/>
          <w:szCs w:val="26"/>
        </w:rPr>
        <w:t>az érintett dolgozó közeli hozzátartozója,</w:t>
      </w:r>
    </w:p>
    <w:p w:rsidR="00702DFD" w:rsidRPr="00DC624A" w:rsidRDefault="00702DFD" w:rsidP="00DC624A">
      <w:pPr>
        <w:pStyle w:val="Nincstrkz"/>
        <w:numPr>
          <w:ilvl w:val="0"/>
          <w:numId w:val="23"/>
        </w:numPr>
        <w:rPr>
          <w:sz w:val="26"/>
          <w:szCs w:val="26"/>
        </w:rPr>
      </w:pPr>
      <w:r w:rsidRPr="00DC624A">
        <w:rPr>
          <w:sz w:val="26"/>
          <w:szCs w:val="26"/>
        </w:rPr>
        <w:t>az a gazdálkodó szervezet, amelyben az érintett dolgozó, vagy annak közeli hozzátartozója tulajdoni részesedéssel rendelkezik,</w:t>
      </w:r>
    </w:p>
    <w:p w:rsidR="00702DFD" w:rsidRPr="00DC624A" w:rsidRDefault="00702DFD" w:rsidP="00DC624A">
      <w:pPr>
        <w:pStyle w:val="Nincstrkz"/>
        <w:numPr>
          <w:ilvl w:val="0"/>
          <w:numId w:val="23"/>
        </w:numPr>
        <w:rPr>
          <w:sz w:val="26"/>
          <w:szCs w:val="26"/>
        </w:rPr>
      </w:pPr>
      <w:r w:rsidRPr="00DC624A">
        <w:rPr>
          <w:sz w:val="26"/>
          <w:szCs w:val="26"/>
        </w:rPr>
        <w:t>egy évnél régebben lejárt adó-, vám-, vagy társadalombiztosítási járulékfizetési kötelezettségének nem tett eleget,</w:t>
      </w:r>
    </w:p>
    <w:p w:rsidR="00702DFD" w:rsidRPr="00DC624A" w:rsidRDefault="00702DFD" w:rsidP="00DC624A">
      <w:pPr>
        <w:pStyle w:val="Nincstrkz"/>
        <w:numPr>
          <w:ilvl w:val="0"/>
          <w:numId w:val="23"/>
        </w:numPr>
        <w:rPr>
          <w:sz w:val="26"/>
          <w:szCs w:val="26"/>
        </w:rPr>
      </w:pPr>
      <w:r w:rsidRPr="00DC624A">
        <w:rPr>
          <w:sz w:val="26"/>
          <w:szCs w:val="26"/>
        </w:rPr>
        <w:t>akinek az önkormányzati adóhatóságnál nyilvántartott adótartozása van,</w:t>
      </w:r>
    </w:p>
    <w:p w:rsidR="00702DFD" w:rsidRPr="00DC624A" w:rsidRDefault="00702DFD" w:rsidP="00DC624A">
      <w:pPr>
        <w:pStyle w:val="Nincstrkz"/>
        <w:numPr>
          <w:ilvl w:val="0"/>
          <w:numId w:val="23"/>
        </w:numPr>
        <w:rPr>
          <w:sz w:val="26"/>
          <w:szCs w:val="26"/>
        </w:rPr>
      </w:pPr>
      <w:r w:rsidRPr="00DC624A">
        <w:rPr>
          <w:sz w:val="26"/>
          <w:szCs w:val="26"/>
        </w:rPr>
        <w:t xml:space="preserve">aki ellen csőd-, felszámolási eljárás van folyamatban, aki végelszámolás alatt áll, </w:t>
      </w:r>
    </w:p>
    <w:p w:rsidR="00702DFD" w:rsidRPr="00DC624A" w:rsidRDefault="00702DFD" w:rsidP="00DC624A">
      <w:pPr>
        <w:pStyle w:val="Nincstrkz"/>
        <w:numPr>
          <w:ilvl w:val="0"/>
          <w:numId w:val="23"/>
        </w:numPr>
        <w:rPr>
          <w:sz w:val="26"/>
          <w:szCs w:val="26"/>
        </w:rPr>
      </w:pPr>
      <w:r w:rsidRPr="00DC624A">
        <w:rPr>
          <w:sz w:val="26"/>
          <w:szCs w:val="26"/>
        </w:rPr>
        <w:t>akinek tevékenységét a cégbíróság felfüggesztette,</w:t>
      </w:r>
    </w:p>
    <w:p w:rsidR="00702DFD" w:rsidRPr="00DC624A" w:rsidRDefault="00702DFD" w:rsidP="00DC624A">
      <w:pPr>
        <w:pStyle w:val="Nincstrkz"/>
        <w:numPr>
          <w:ilvl w:val="0"/>
          <w:numId w:val="23"/>
        </w:numPr>
        <w:rPr>
          <w:sz w:val="26"/>
          <w:szCs w:val="26"/>
        </w:rPr>
      </w:pPr>
      <w:r w:rsidRPr="00DC624A">
        <w:rPr>
          <w:sz w:val="26"/>
          <w:szCs w:val="26"/>
        </w:rPr>
        <w:t>aki nem szerepel a cégjegyzékben,</w:t>
      </w:r>
    </w:p>
    <w:p w:rsidR="00702DFD" w:rsidRPr="00DC624A" w:rsidRDefault="00702DFD" w:rsidP="00DC624A">
      <w:pPr>
        <w:pStyle w:val="Nincstrkz"/>
        <w:numPr>
          <w:ilvl w:val="0"/>
          <w:numId w:val="23"/>
        </w:numPr>
        <w:rPr>
          <w:sz w:val="26"/>
          <w:szCs w:val="26"/>
        </w:rPr>
      </w:pPr>
      <w:r w:rsidRPr="00DC624A">
        <w:rPr>
          <w:sz w:val="26"/>
          <w:szCs w:val="26"/>
        </w:rPr>
        <w:t>aki nem rendelkezik a tevékenység folytatásához előírt engedéllyel, jogosítvánnyal, illetve szervezeti, kamarai tagsággal,</w:t>
      </w:r>
    </w:p>
    <w:p w:rsidR="00702DFD" w:rsidRPr="00DC624A" w:rsidRDefault="00702DFD" w:rsidP="00DC624A">
      <w:pPr>
        <w:pStyle w:val="Nincstrkz"/>
        <w:numPr>
          <w:ilvl w:val="0"/>
          <w:numId w:val="23"/>
        </w:numPr>
        <w:rPr>
          <w:sz w:val="26"/>
          <w:szCs w:val="26"/>
        </w:rPr>
      </w:pPr>
      <w:r w:rsidRPr="00DC624A">
        <w:rPr>
          <w:sz w:val="26"/>
          <w:szCs w:val="26"/>
        </w:rPr>
        <w:t>aki korábbi, önkormányzattal kötött szerződésének teljesítése során súlyos szerződésszegést követett el,</w:t>
      </w:r>
    </w:p>
    <w:p w:rsidR="00702DFD" w:rsidRPr="00DC624A" w:rsidRDefault="00702DFD" w:rsidP="00DC624A">
      <w:pPr>
        <w:pStyle w:val="Nincstrkz"/>
        <w:numPr>
          <w:ilvl w:val="0"/>
          <w:numId w:val="23"/>
        </w:numPr>
        <w:rPr>
          <w:sz w:val="26"/>
          <w:szCs w:val="26"/>
        </w:rPr>
      </w:pPr>
      <w:r w:rsidRPr="00DC624A">
        <w:rPr>
          <w:sz w:val="26"/>
          <w:szCs w:val="26"/>
        </w:rPr>
        <w:t>akinek az adószámát a Nemzeti Adó- és Vámhivatal felfüggesztette, illetve törölte,</w:t>
      </w:r>
    </w:p>
    <w:p w:rsidR="00702DFD" w:rsidRPr="00DC624A" w:rsidRDefault="00702DFD" w:rsidP="00DC624A">
      <w:pPr>
        <w:pStyle w:val="Nincstrkz"/>
        <w:numPr>
          <w:ilvl w:val="0"/>
          <w:numId w:val="23"/>
        </w:numPr>
        <w:rPr>
          <w:sz w:val="26"/>
          <w:szCs w:val="26"/>
        </w:rPr>
      </w:pPr>
      <w:r w:rsidRPr="00DC624A">
        <w:rPr>
          <w:sz w:val="26"/>
          <w:szCs w:val="26"/>
        </w:rPr>
        <w:t>aki nem minősül átlátható szervezetnek,</w:t>
      </w:r>
    </w:p>
    <w:p w:rsidR="00702DFD" w:rsidRPr="00DC624A" w:rsidRDefault="00702DFD" w:rsidP="00DC624A">
      <w:pPr>
        <w:pStyle w:val="Nincstrkz"/>
        <w:numPr>
          <w:ilvl w:val="0"/>
          <w:numId w:val="23"/>
        </w:numPr>
        <w:rPr>
          <w:sz w:val="26"/>
          <w:szCs w:val="26"/>
        </w:rPr>
      </w:pPr>
      <w:r w:rsidRPr="00DC624A">
        <w:rPr>
          <w:sz w:val="26"/>
          <w:szCs w:val="26"/>
        </w:rPr>
        <w:t>aki a jelen eljárást megindító felhívás feladásától visszafelé számított két év során az önkormányzattal, vagy az önkormányzat gazdasági társaságával vagy intézményével kötött szerződésének teljesítése során szerződési kötelezettségét nem teljesítette, amely folytán vele szemben meghiúsulási kötbérigény került érvényesítésre, vagy a teljesítési véghatáridőhöz képest legalább 2 alkalommal 10 napot meghaladó késedelembe esett, amelyek folytán vele szemben késedelmi kötbérigény került érvényesítésre,</w:t>
      </w:r>
    </w:p>
    <w:p w:rsidR="00702DFD" w:rsidRPr="00DC624A" w:rsidRDefault="00702DFD" w:rsidP="00DC624A">
      <w:pPr>
        <w:pStyle w:val="Nincstrkz"/>
        <w:numPr>
          <w:ilvl w:val="0"/>
          <w:numId w:val="23"/>
        </w:numPr>
        <w:rPr>
          <w:sz w:val="26"/>
          <w:szCs w:val="26"/>
        </w:rPr>
      </w:pPr>
      <w:r w:rsidRPr="00DC624A">
        <w:rPr>
          <w:sz w:val="26"/>
          <w:szCs w:val="26"/>
        </w:rPr>
        <w:t>aki a kizáró okokkal kapcsolatban valótlanul nyilatkozott.</w:t>
      </w:r>
    </w:p>
    <w:p w:rsidR="00702DFD" w:rsidRPr="00DC624A" w:rsidRDefault="00702DFD" w:rsidP="00DC624A">
      <w:pPr>
        <w:pStyle w:val="Nincstrkz"/>
        <w:rPr>
          <w:sz w:val="26"/>
          <w:szCs w:val="26"/>
        </w:rPr>
      </w:pPr>
    </w:p>
    <w:p w:rsidR="00702DFD" w:rsidRPr="00DC624A" w:rsidRDefault="00702DFD" w:rsidP="00DC624A">
      <w:pPr>
        <w:pStyle w:val="Nincstrkz"/>
        <w:rPr>
          <w:b/>
          <w:sz w:val="26"/>
          <w:szCs w:val="26"/>
          <w:u w:val="single"/>
        </w:rPr>
      </w:pPr>
      <w:r w:rsidRPr="00DC624A">
        <w:rPr>
          <w:b/>
          <w:sz w:val="26"/>
          <w:szCs w:val="26"/>
          <w:u w:val="single"/>
        </w:rPr>
        <w:t>A megkövetelt igazolási mód:</w:t>
      </w:r>
    </w:p>
    <w:p w:rsidR="00702DFD" w:rsidRPr="00DC624A" w:rsidRDefault="00702DFD" w:rsidP="00DC624A">
      <w:pPr>
        <w:pStyle w:val="Nincstrkz"/>
        <w:rPr>
          <w:sz w:val="26"/>
          <w:szCs w:val="26"/>
        </w:rPr>
      </w:pPr>
      <w:r w:rsidRPr="00DC624A">
        <w:rPr>
          <w:sz w:val="26"/>
          <w:szCs w:val="26"/>
        </w:rPr>
        <w:t xml:space="preserve">A kizáró okok fenn nem állásáról az ajánlattevőknek nyilatkoznia kell ajánlatának benyújtásával egyidejűleg az ajánlatkérés mellékletét képező nyomtatványon. </w:t>
      </w:r>
    </w:p>
    <w:p w:rsidR="00702DFD" w:rsidRPr="00DC624A" w:rsidRDefault="00702DFD" w:rsidP="00DC624A">
      <w:pPr>
        <w:pStyle w:val="Nincstrkz"/>
        <w:rPr>
          <w:sz w:val="26"/>
          <w:szCs w:val="26"/>
        </w:rPr>
      </w:pPr>
      <w:r w:rsidRPr="00DC624A">
        <w:rPr>
          <w:sz w:val="26"/>
          <w:szCs w:val="26"/>
        </w:rPr>
        <w:t xml:space="preserve">    </w:t>
      </w:r>
    </w:p>
    <w:p w:rsidR="00702DFD" w:rsidRPr="00DC624A" w:rsidRDefault="00702DFD" w:rsidP="00DC624A">
      <w:pPr>
        <w:pStyle w:val="Nincstrkz"/>
        <w:rPr>
          <w:b/>
          <w:sz w:val="26"/>
          <w:szCs w:val="26"/>
        </w:rPr>
      </w:pPr>
      <w:r w:rsidRPr="00DC624A">
        <w:rPr>
          <w:b/>
          <w:sz w:val="26"/>
          <w:szCs w:val="26"/>
        </w:rPr>
        <w:t>8. Az ajánlattételi határidő:</w:t>
      </w:r>
    </w:p>
    <w:p w:rsidR="00702DFD" w:rsidRPr="00DC624A" w:rsidRDefault="00702DFD" w:rsidP="00DC624A">
      <w:pPr>
        <w:pStyle w:val="Nincstrkz"/>
        <w:rPr>
          <w:sz w:val="26"/>
          <w:szCs w:val="26"/>
        </w:rPr>
      </w:pPr>
      <w:bookmarkStart w:id="3" w:name="_Hlk6313720"/>
      <w:r w:rsidRPr="00DC624A">
        <w:rPr>
          <w:sz w:val="26"/>
          <w:szCs w:val="26"/>
        </w:rPr>
        <w:t>201</w:t>
      </w:r>
      <w:r w:rsidR="00D47A40" w:rsidRPr="00DC624A">
        <w:rPr>
          <w:sz w:val="26"/>
          <w:szCs w:val="26"/>
        </w:rPr>
        <w:t xml:space="preserve">9. </w:t>
      </w:r>
      <w:r w:rsidR="006C0EF4">
        <w:rPr>
          <w:sz w:val="26"/>
          <w:szCs w:val="26"/>
        </w:rPr>
        <w:t>június</w:t>
      </w:r>
      <w:r w:rsidRPr="00DC624A">
        <w:rPr>
          <w:sz w:val="26"/>
          <w:szCs w:val="26"/>
        </w:rPr>
        <w:t xml:space="preserve"> hó </w:t>
      </w:r>
      <w:r w:rsidR="006C0EF4">
        <w:rPr>
          <w:sz w:val="26"/>
          <w:szCs w:val="26"/>
        </w:rPr>
        <w:t>12</w:t>
      </w:r>
      <w:r w:rsidR="00D47A40" w:rsidRPr="00DC624A">
        <w:rPr>
          <w:sz w:val="26"/>
          <w:szCs w:val="26"/>
        </w:rPr>
        <w:t>.</w:t>
      </w:r>
      <w:r w:rsidRPr="00DC624A">
        <w:rPr>
          <w:sz w:val="26"/>
          <w:szCs w:val="26"/>
        </w:rPr>
        <w:t xml:space="preserve"> nap.</w:t>
      </w:r>
      <w:r w:rsidR="00D47A40" w:rsidRPr="00DC624A">
        <w:rPr>
          <w:sz w:val="26"/>
          <w:szCs w:val="26"/>
        </w:rPr>
        <w:t xml:space="preserve"> 10.00</w:t>
      </w:r>
      <w:r w:rsidRPr="00DC624A">
        <w:rPr>
          <w:sz w:val="26"/>
          <w:szCs w:val="26"/>
        </w:rPr>
        <w:t xml:space="preserve"> óra </w:t>
      </w:r>
    </w:p>
    <w:bookmarkEnd w:id="3"/>
    <w:p w:rsidR="00702DFD" w:rsidRPr="00DC624A" w:rsidRDefault="00702DFD" w:rsidP="00DC624A">
      <w:pPr>
        <w:pStyle w:val="Nincstrkz"/>
        <w:rPr>
          <w:sz w:val="26"/>
          <w:szCs w:val="26"/>
        </w:rPr>
      </w:pPr>
    </w:p>
    <w:p w:rsidR="00702DFD" w:rsidRPr="00DC624A" w:rsidRDefault="00702DFD" w:rsidP="00DC624A">
      <w:pPr>
        <w:pStyle w:val="Nincstrkz"/>
        <w:rPr>
          <w:b/>
          <w:sz w:val="26"/>
          <w:szCs w:val="26"/>
        </w:rPr>
      </w:pPr>
      <w:r w:rsidRPr="00DC624A">
        <w:rPr>
          <w:b/>
          <w:sz w:val="26"/>
          <w:szCs w:val="26"/>
        </w:rPr>
        <w:t>9. Az ajánlat benyújtásának helye, módja:</w:t>
      </w:r>
    </w:p>
    <w:p w:rsidR="00D47A40" w:rsidRPr="00DC624A" w:rsidRDefault="00D47A40" w:rsidP="00DC624A">
      <w:pPr>
        <w:pStyle w:val="Nincstrkz"/>
        <w:rPr>
          <w:sz w:val="26"/>
          <w:szCs w:val="26"/>
        </w:rPr>
      </w:pPr>
      <w:r w:rsidRPr="00DC624A">
        <w:rPr>
          <w:sz w:val="26"/>
          <w:szCs w:val="26"/>
        </w:rPr>
        <w:t xml:space="preserve">Tiszaújváros Városi Rendelőintézet 3580 Tiszaújváros, Bethlen Gábor út 11-13. </w:t>
      </w:r>
    </w:p>
    <w:p w:rsidR="00702DFD" w:rsidRPr="00DC624A" w:rsidRDefault="00D47A40" w:rsidP="00DC624A">
      <w:pPr>
        <w:pStyle w:val="Nincstrkz"/>
        <w:rPr>
          <w:b/>
          <w:i/>
          <w:sz w:val="26"/>
          <w:szCs w:val="26"/>
        </w:rPr>
      </w:pPr>
      <w:r w:rsidRPr="00DC624A">
        <w:rPr>
          <w:b/>
          <w:i/>
          <w:sz w:val="26"/>
          <w:szCs w:val="26"/>
        </w:rPr>
        <w:t xml:space="preserve">II. emelet, Titkárság </w:t>
      </w:r>
    </w:p>
    <w:p w:rsidR="00702DFD" w:rsidRPr="00DC624A" w:rsidRDefault="00702DFD" w:rsidP="00DC624A">
      <w:pPr>
        <w:pStyle w:val="Nincstrkz"/>
        <w:rPr>
          <w:sz w:val="26"/>
          <w:szCs w:val="26"/>
        </w:rPr>
      </w:pPr>
      <w:r w:rsidRPr="00DC624A">
        <w:rPr>
          <w:sz w:val="26"/>
          <w:szCs w:val="26"/>
        </w:rPr>
        <w:t xml:space="preserve">Az ajánlat postai úton, vagy személyesen munkanapokon 8 és </w:t>
      </w:r>
      <w:r w:rsidR="00D47A40" w:rsidRPr="00DC624A">
        <w:rPr>
          <w:sz w:val="26"/>
          <w:szCs w:val="26"/>
        </w:rPr>
        <w:t>14</w:t>
      </w:r>
      <w:r w:rsidRPr="00DC624A">
        <w:rPr>
          <w:sz w:val="26"/>
          <w:szCs w:val="26"/>
        </w:rPr>
        <w:t xml:space="preserve"> óra között, az ajánlattételi határidő lejártának napján </w:t>
      </w:r>
      <w:r w:rsidR="00D47A40" w:rsidRPr="00DC624A">
        <w:rPr>
          <w:sz w:val="26"/>
          <w:szCs w:val="26"/>
        </w:rPr>
        <w:t>10</w:t>
      </w:r>
      <w:r w:rsidRPr="00DC624A">
        <w:rPr>
          <w:sz w:val="26"/>
          <w:szCs w:val="26"/>
        </w:rPr>
        <w:t xml:space="preserve"> ór</w:t>
      </w:r>
      <w:r w:rsidR="00D47A40" w:rsidRPr="00DC624A">
        <w:rPr>
          <w:sz w:val="26"/>
          <w:szCs w:val="26"/>
        </w:rPr>
        <w:t>áig</w:t>
      </w:r>
      <w:r w:rsidRPr="00DC624A">
        <w:rPr>
          <w:sz w:val="26"/>
          <w:szCs w:val="26"/>
        </w:rPr>
        <w:t xml:space="preserve"> adható le.</w:t>
      </w:r>
    </w:p>
    <w:p w:rsidR="00702DFD" w:rsidRPr="00DC624A" w:rsidRDefault="00702DFD" w:rsidP="00DC624A">
      <w:pPr>
        <w:pStyle w:val="Nincstrkz"/>
        <w:rPr>
          <w:sz w:val="26"/>
          <w:szCs w:val="26"/>
        </w:rPr>
      </w:pPr>
    </w:p>
    <w:p w:rsidR="00702DFD" w:rsidRPr="00DC624A" w:rsidRDefault="00702DFD" w:rsidP="00DC624A">
      <w:pPr>
        <w:pStyle w:val="Nincstrkz"/>
        <w:rPr>
          <w:sz w:val="26"/>
          <w:szCs w:val="26"/>
        </w:rPr>
      </w:pPr>
      <w:r w:rsidRPr="00DC624A">
        <w:rPr>
          <w:sz w:val="26"/>
          <w:szCs w:val="26"/>
        </w:rPr>
        <w:t>Az ajánlatot zárt borítékban, 2 eredeti példányban kell benyújtani. A borítékon fel kell tüntetni a következő szöveget:</w:t>
      </w:r>
    </w:p>
    <w:p w:rsidR="00702DFD" w:rsidRPr="00DC624A" w:rsidRDefault="00D47A40" w:rsidP="00DC624A">
      <w:pPr>
        <w:pStyle w:val="Nincstrkz"/>
        <w:numPr>
          <w:ilvl w:val="0"/>
          <w:numId w:val="22"/>
        </w:numPr>
        <w:rPr>
          <w:b/>
          <w:i/>
          <w:sz w:val="26"/>
          <w:szCs w:val="26"/>
        </w:rPr>
      </w:pPr>
      <w:r w:rsidRPr="00DC624A">
        <w:rPr>
          <w:b/>
          <w:sz w:val="26"/>
          <w:szCs w:val="26"/>
        </w:rPr>
        <w:t>„</w:t>
      </w:r>
      <w:r w:rsidR="006C0EF4" w:rsidRPr="006C0EF4">
        <w:rPr>
          <w:b/>
          <w:sz w:val="26"/>
          <w:szCs w:val="26"/>
        </w:rPr>
        <w:t>Bútorok, eszközök beszerzése, szállítása</w:t>
      </w:r>
      <w:r w:rsidR="00702DFD" w:rsidRPr="00DC624A">
        <w:rPr>
          <w:b/>
          <w:sz w:val="26"/>
          <w:szCs w:val="26"/>
        </w:rPr>
        <w:t xml:space="preserve">.” </w:t>
      </w:r>
    </w:p>
    <w:p w:rsidR="00702DFD" w:rsidRPr="00DC624A" w:rsidRDefault="00702DFD" w:rsidP="00DC624A">
      <w:pPr>
        <w:pStyle w:val="Nincstrkz"/>
        <w:numPr>
          <w:ilvl w:val="0"/>
          <w:numId w:val="22"/>
        </w:numPr>
        <w:rPr>
          <w:b/>
          <w:i/>
          <w:sz w:val="26"/>
          <w:szCs w:val="26"/>
        </w:rPr>
      </w:pPr>
      <w:r w:rsidRPr="00DC624A">
        <w:rPr>
          <w:b/>
          <w:i/>
          <w:sz w:val="26"/>
          <w:szCs w:val="26"/>
        </w:rPr>
        <w:t>Az ajánlattételi határidő előtt</w:t>
      </w:r>
      <w:r w:rsidRPr="00DC624A">
        <w:rPr>
          <w:b/>
          <w:sz w:val="26"/>
          <w:szCs w:val="26"/>
        </w:rPr>
        <w:t xml:space="preserve"> (</w:t>
      </w:r>
      <w:r w:rsidR="00D47A40" w:rsidRPr="00DC624A">
        <w:rPr>
          <w:b/>
          <w:sz w:val="26"/>
          <w:szCs w:val="26"/>
        </w:rPr>
        <w:t xml:space="preserve">2019. </w:t>
      </w:r>
      <w:r w:rsidR="006C0EF4">
        <w:rPr>
          <w:b/>
          <w:sz w:val="26"/>
          <w:szCs w:val="26"/>
        </w:rPr>
        <w:t>június</w:t>
      </w:r>
      <w:r w:rsidR="00D47A40" w:rsidRPr="00DC624A">
        <w:rPr>
          <w:b/>
          <w:sz w:val="26"/>
          <w:szCs w:val="26"/>
        </w:rPr>
        <w:t xml:space="preserve"> hó </w:t>
      </w:r>
      <w:r w:rsidR="006C0EF4">
        <w:rPr>
          <w:b/>
          <w:sz w:val="26"/>
          <w:szCs w:val="26"/>
        </w:rPr>
        <w:t>1</w:t>
      </w:r>
      <w:r w:rsidR="00B36057">
        <w:rPr>
          <w:b/>
          <w:sz w:val="26"/>
          <w:szCs w:val="26"/>
        </w:rPr>
        <w:t>2</w:t>
      </w:r>
      <w:r w:rsidR="00D47A40" w:rsidRPr="00DC624A">
        <w:rPr>
          <w:b/>
          <w:sz w:val="26"/>
          <w:szCs w:val="26"/>
        </w:rPr>
        <w:t>. nap. 10.00 óra</w:t>
      </w:r>
      <w:r w:rsidRPr="00DC624A">
        <w:rPr>
          <w:b/>
          <w:sz w:val="26"/>
          <w:szCs w:val="26"/>
        </w:rPr>
        <w:t xml:space="preserve">) </w:t>
      </w:r>
      <w:r w:rsidRPr="00DC624A">
        <w:rPr>
          <w:b/>
          <w:i/>
          <w:sz w:val="26"/>
          <w:szCs w:val="26"/>
        </w:rPr>
        <w:t>nem bontható fel!</w:t>
      </w:r>
    </w:p>
    <w:p w:rsidR="00702DFD" w:rsidRPr="00DC624A" w:rsidRDefault="00702DFD" w:rsidP="00DC624A">
      <w:pPr>
        <w:pStyle w:val="Nincstrkz"/>
        <w:numPr>
          <w:ilvl w:val="0"/>
          <w:numId w:val="22"/>
        </w:numPr>
        <w:rPr>
          <w:b/>
          <w:sz w:val="26"/>
          <w:szCs w:val="26"/>
        </w:rPr>
      </w:pPr>
      <w:r w:rsidRPr="00DC624A">
        <w:rPr>
          <w:b/>
          <w:sz w:val="26"/>
          <w:szCs w:val="26"/>
        </w:rPr>
        <w:t>az ajánlattevő nevét és székhelyét,</w:t>
      </w:r>
    </w:p>
    <w:p w:rsidR="00702DFD" w:rsidRPr="00DC624A" w:rsidRDefault="00702DFD" w:rsidP="00DC624A">
      <w:pPr>
        <w:pStyle w:val="Nincstrkz"/>
        <w:numPr>
          <w:ilvl w:val="0"/>
          <w:numId w:val="22"/>
        </w:numPr>
        <w:rPr>
          <w:b/>
          <w:sz w:val="26"/>
          <w:szCs w:val="26"/>
        </w:rPr>
      </w:pPr>
      <w:r w:rsidRPr="00DC624A">
        <w:rPr>
          <w:b/>
          <w:sz w:val="26"/>
          <w:szCs w:val="26"/>
        </w:rPr>
        <w:t>„Iktatóban nem bontható fel, azonnal a címzetthez továbbítandó”.</w:t>
      </w:r>
    </w:p>
    <w:p w:rsidR="00702DFD" w:rsidRPr="00DC624A" w:rsidRDefault="00702DFD" w:rsidP="00DC624A">
      <w:pPr>
        <w:pStyle w:val="Nincstrkz"/>
        <w:rPr>
          <w:sz w:val="26"/>
          <w:szCs w:val="26"/>
        </w:rPr>
      </w:pPr>
    </w:p>
    <w:p w:rsidR="00702DFD" w:rsidRPr="00DC624A" w:rsidRDefault="00702DFD" w:rsidP="00DC624A">
      <w:pPr>
        <w:pStyle w:val="Nincstrkz"/>
        <w:rPr>
          <w:sz w:val="26"/>
          <w:szCs w:val="26"/>
        </w:rPr>
      </w:pPr>
      <w:r w:rsidRPr="00DC624A">
        <w:rPr>
          <w:sz w:val="26"/>
          <w:szCs w:val="26"/>
        </w:rPr>
        <w:t>Az ajánlatkérő az ajánlatot akkor tekinti határidőn belül benyújtottnak, ha annak kézhezvétele az ajánlattételi határidő lejártáig, a bontás megkezdéséig megtörténik. A postai küldemények elirányításából, elvesztéséből eredő összes kockázat ajánlattevőt terheli. Ajánlattevő felelőssége, hogy ajánlata megfelelő csomagolásban, formában és időben kerüljön benyújtásra. Ajánlatkérő csak az előírt határidőig a megjelölt helyre leadott ajánlatokat tudja értékelni. A határidőn túl érkezett ajánlatok érvénytelenek.</w:t>
      </w:r>
    </w:p>
    <w:p w:rsidR="00702DFD" w:rsidRPr="00DC624A" w:rsidRDefault="00702DFD" w:rsidP="00DC624A">
      <w:pPr>
        <w:pStyle w:val="Nincstrkz"/>
        <w:rPr>
          <w:sz w:val="26"/>
          <w:szCs w:val="26"/>
        </w:rPr>
      </w:pPr>
    </w:p>
    <w:p w:rsidR="00702DFD" w:rsidRPr="00DC624A" w:rsidRDefault="00702DFD" w:rsidP="00DC624A">
      <w:pPr>
        <w:pStyle w:val="Nincstrkz"/>
        <w:rPr>
          <w:b/>
          <w:sz w:val="26"/>
          <w:szCs w:val="26"/>
        </w:rPr>
      </w:pPr>
      <w:r w:rsidRPr="00DC624A">
        <w:rPr>
          <w:b/>
          <w:sz w:val="26"/>
          <w:szCs w:val="26"/>
        </w:rPr>
        <w:t>10. Az ajánlatok felbontásának helye, ideje:</w:t>
      </w:r>
    </w:p>
    <w:p w:rsidR="00D47A40" w:rsidRPr="00DC624A" w:rsidRDefault="00D47A40" w:rsidP="00DC624A">
      <w:pPr>
        <w:pStyle w:val="Nincstrkz"/>
        <w:rPr>
          <w:sz w:val="26"/>
          <w:szCs w:val="26"/>
        </w:rPr>
      </w:pPr>
      <w:r w:rsidRPr="00DC624A">
        <w:rPr>
          <w:sz w:val="26"/>
          <w:szCs w:val="26"/>
        </w:rPr>
        <w:t xml:space="preserve">Tiszaújváros Városi Rendelőintézet 3580 Tiszaújváros, Bethlen Gábor út 11-13.,   </w:t>
      </w:r>
    </w:p>
    <w:p w:rsidR="00D47A40" w:rsidRPr="00DC624A" w:rsidRDefault="00D47A40" w:rsidP="00DC624A">
      <w:pPr>
        <w:pStyle w:val="Nincstrkz"/>
        <w:rPr>
          <w:sz w:val="26"/>
          <w:szCs w:val="26"/>
        </w:rPr>
      </w:pPr>
      <w:r w:rsidRPr="00DC624A">
        <w:rPr>
          <w:sz w:val="26"/>
          <w:szCs w:val="26"/>
        </w:rPr>
        <w:t xml:space="preserve"> II. emelet Titkárság</w:t>
      </w:r>
    </w:p>
    <w:p w:rsidR="00702DFD" w:rsidRPr="00DC624A" w:rsidRDefault="00702DFD" w:rsidP="00DC624A">
      <w:pPr>
        <w:pStyle w:val="Nincstrkz"/>
        <w:rPr>
          <w:sz w:val="26"/>
          <w:szCs w:val="26"/>
        </w:rPr>
      </w:pPr>
      <w:r w:rsidRPr="00DC624A">
        <w:rPr>
          <w:sz w:val="26"/>
          <w:szCs w:val="26"/>
        </w:rPr>
        <w:t xml:space="preserve">Dátum: </w:t>
      </w:r>
      <w:bookmarkStart w:id="4" w:name="_Hlk10548991"/>
      <w:r w:rsidRPr="00DC624A">
        <w:rPr>
          <w:sz w:val="26"/>
          <w:szCs w:val="26"/>
        </w:rPr>
        <w:t>201</w:t>
      </w:r>
      <w:r w:rsidR="00D47A40" w:rsidRPr="00DC624A">
        <w:rPr>
          <w:sz w:val="26"/>
          <w:szCs w:val="26"/>
        </w:rPr>
        <w:t>9.</w:t>
      </w:r>
      <w:r w:rsidRPr="00DC624A">
        <w:rPr>
          <w:sz w:val="26"/>
          <w:szCs w:val="26"/>
        </w:rPr>
        <w:t xml:space="preserve"> </w:t>
      </w:r>
      <w:r w:rsidR="006C0EF4">
        <w:rPr>
          <w:sz w:val="26"/>
          <w:szCs w:val="26"/>
        </w:rPr>
        <w:t>június</w:t>
      </w:r>
      <w:r w:rsidR="00D47A40" w:rsidRPr="00DC624A">
        <w:rPr>
          <w:sz w:val="26"/>
          <w:szCs w:val="26"/>
        </w:rPr>
        <w:t xml:space="preserve"> </w:t>
      </w:r>
      <w:r w:rsidRPr="00DC624A">
        <w:rPr>
          <w:sz w:val="26"/>
          <w:szCs w:val="26"/>
        </w:rPr>
        <w:t>hó</w:t>
      </w:r>
      <w:r w:rsidR="00D47A40" w:rsidRPr="00DC624A">
        <w:rPr>
          <w:sz w:val="26"/>
          <w:szCs w:val="26"/>
        </w:rPr>
        <w:t xml:space="preserve"> </w:t>
      </w:r>
      <w:r w:rsidR="006C0EF4">
        <w:rPr>
          <w:sz w:val="26"/>
          <w:szCs w:val="26"/>
        </w:rPr>
        <w:t>1</w:t>
      </w:r>
      <w:r w:rsidR="00B36057">
        <w:rPr>
          <w:sz w:val="26"/>
          <w:szCs w:val="26"/>
        </w:rPr>
        <w:t>2</w:t>
      </w:r>
      <w:r w:rsidR="00D47A40" w:rsidRPr="00DC624A">
        <w:rPr>
          <w:sz w:val="26"/>
          <w:szCs w:val="26"/>
        </w:rPr>
        <w:t>.</w:t>
      </w:r>
      <w:r w:rsidRPr="00DC624A">
        <w:rPr>
          <w:sz w:val="26"/>
          <w:szCs w:val="26"/>
        </w:rPr>
        <w:t xml:space="preserve"> nap</w:t>
      </w:r>
      <w:bookmarkEnd w:id="4"/>
      <w:r w:rsidRPr="00DC624A">
        <w:rPr>
          <w:sz w:val="26"/>
          <w:szCs w:val="26"/>
        </w:rPr>
        <w:t xml:space="preserve">. </w:t>
      </w:r>
      <w:r w:rsidR="00D47A40" w:rsidRPr="00DC624A">
        <w:rPr>
          <w:sz w:val="26"/>
          <w:szCs w:val="26"/>
        </w:rPr>
        <w:t>10.00</w:t>
      </w:r>
      <w:r w:rsidRPr="00DC624A">
        <w:rPr>
          <w:sz w:val="26"/>
          <w:szCs w:val="26"/>
        </w:rPr>
        <w:t xml:space="preserve"> óra </w:t>
      </w:r>
    </w:p>
    <w:p w:rsidR="00702DFD" w:rsidRPr="00DC624A" w:rsidRDefault="00702DFD" w:rsidP="00DC624A">
      <w:pPr>
        <w:pStyle w:val="Nincstrkz"/>
        <w:rPr>
          <w:sz w:val="26"/>
          <w:szCs w:val="26"/>
        </w:rPr>
      </w:pPr>
    </w:p>
    <w:p w:rsidR="00702DFD" w:rsidRPr="00DC624A" w:rsidRDefault="00702DFD" w:rsidP="00DC624A">
      <w:pPr>
        <w:pStyle w:val="Nincstrkz"/>
        <w:rPr>
          <w:b/>
          <w:sz w:val="26"/>
          <w:szCs w:val="26"/>
        </w:rPr>
      </w:pPr>
      <w:r w:rsidRPr="00DC624A">
        <w:rPr>
          <w:b/>
          <w:sz w:val="26"/>
          <w:szCs w:val="26"/>
        </w:rPr>
        <w:t>11. Az ajánlatok elbírálásának tervezett időpontja:</w:t>
      </w:r>
    </w:p>
    <w:p w:rsidR="00702DFD" w:rsidRDefault="006C0EF4" w:rsidP="00DC624A">
      <w:pPr>
        <w:pStyle w:val="Nincstrkz"/>
        <w:rPr>
          <w:sz w:val="26"/>
          <w:szCs w:val="26"/>
        </w:rPr>
      </w:pPr>
      <w:r w:rsidRPr="006C0EF4">
        <w:rPr>
          <w:sz w:val="26"/>
          <w:szCs w:val="26"/>
        </w:rPr>
        <w:t>2019. június hó 12. nap</w:t>
      </w:r>
    </w:p>
    <w:p w:rsidR="006C0EF4" w:rsidRPr="00DC624A" w:rsidRDefault="006C0EF4" w:rsidP="00DC624A">
      <w:pPr>
        <w:pStyle w:val="Nincstrkz"/>
        <w:rPr>
          <w:sz w:val="26"/>
          <w:szCs w:val="26"/>
        </w:rPr>
      </w:pPr>
    </w:p>
    <w:p w:rsidR="00702DFD" w:rsidRPr="00DC624A" w:rsidRDefault="00702DFD" w:rsidP="00DC624A">
      <w:pPr>
        <w:pStyle w:val="Nincstrkz"/>
        <w:rPr>
          <w:b/>
          <w:sz w:val="26"/>
          <w:szCs w:val="26"/>
        </w:rPr>
      </w:pPr>
      <w:r w:rsidRPr="00DC624A">
        <w:rPr>
          <w:b/>
          <w:sz w:val="26"/>
          <w:szCs w:val="26"/>
        </w:rPr>
        <w:t>12. Szerződéskötés időpontja:</w:t>
      </w:r>
    </w:p>
    <w:p w:rsidR="00702DFD" w:rsidRDefault="006C0EF4" w:rsidP="00DC624A">
      <w:pPr>
        <w:pStyle w:val="Nincstrkz"/>
        <w:rPr>
          <w:sz w:val="26"/>
          <w:szCs w:val="26"/>
        </w:rPr>
      </w:pPr>
      <w:r w:rsidRPr="006C0EF4">
        <w:rPr>
          <w:sz w:val="26"/>
          <w:szCs w:val="26"/>
        </w:rPr>
        <w:t>2019. június hó 12. nap</w:t>
      </w:r>
    </w:p>
    <w:p w:rsidR="006C0EF4" w:rsidRPr="00DC624A" w:rsidRDefault="006C0EF4" w:rsidP="00DC624A">
      <w:pPr>
        <w:pStyle w:val="Nincstrkz"/>
        <w:rPr>
          <w:sz w:val="26"/>
          <w:szCs w:val="26"/>
        </w:rPr>
      </w:pPr>
    </w:p>
    <w:p w:rsidR="00702DFD" w:rsidRPr="00DC624A" w:rsidRDefault="00702DFD" w:rsidP="00DC624A">
      <w:pPr>
        <w:pStyle w:val="Nincstrkz"/>
        <w:rPr>
          <w:b/>
          <w:sz w:val="26"/>
          <w:szCs w:val="26"/>
        </w:rPr>
      </w:pPr>
      <w:r w:rsidRPr="00DC624A">
        <w:rPr>
          <w:b/>
          <w:sz w:val="26"/>
          <w:szCs w:val="26"/>
        </w:rPr>
        <w:t>13. Műszaki tartalom:</w:t>
      </w:r>
      <w:r w:rsidR="00D47A40" w:rsidRPr="00DC624A">
        <w:rPr>
          <w:b/>
          <w:sz w:val="26"/>
          <w:szCs w:val="26"/>
        </w:rPr>
        <w:t xml:space="preserve"> </w:t>
      </w:r>
      <w:r w:rsidR="00D47A40" w:rsidRPr="00DC624A">
        <w:rPr>
          <w:sz w:val="26"/>
          <w:szCs w:val="26"/>
        </w:rPr>
        <w:t>nincs</w:t>
      </w:r>
    </w:p>
    <w:p w:rsidR="00702DFD" w:rsidRPr="00DC624A" w:rsidRDefault="00702DFD" w:rsidP="00DC624A">
      <w:pPr>
        <w:pStyle w:val="Nincstrkz"/>
        <w:rPr>
          <w:sz w:val="26"/>
          <w:szCs w:val="26"/>
        </w:rPr>
      </w:pPr>
    </w:p>
    <w:p w:rsidR="00702DFD" w:rsidRPr="00DC624A" w:rsidRDefault="00702DFD" w:rsidP="00DC624A">
      <w:pPr>
        <w:pStyle w:val="Nincstrkz"/>
        <w:rPr>
          <w:b/>
          <w:sz w:val="26"/>
          <w:szCs w:val="26"/>
        </w:rPr>
      </w:pPr>
      <w:r w:rsidRPr="00DC624A">
        <w:rPr>
          <w:b/>
          <w:sz w:val="26"/>
          <w:szCs w:val="26"/>
        </w:rPr>
        <w:t>14. Különleges előírások:</w:t>
      </w:r>
      <w:r w:rsidR="006C0EF4">
        <w:rPr>
          <w:b/>
          <w:sz w:val="26"/>
          <w:szCs w:val="26"/>
        </w:rPr>
        <w:t xml:space="preserve"> </w:t>
      </w:r>
      <w:r w:rsidR="006C0EF4" w:rsidRPr="006C0EF4">
        <w:rPr>
          <w:bCs/>
          <w:sz w:val="26"/>
          <w:szCs w:val="26"/>
        </w:rPr>
        <w:t>nincs</w:t>
      </w:r>
    </w:p>
    <w:p w:rsidR="00702DFD" w:rsidRPr="00DC624A" w:rsidRDefault="00702DFD" w:rsidP="00DC624A">
      <w:pPr>
        <w:pStyle w:val="Nincstrkz"/>
        <w:rPr>
          <w:sz w:val="26"/>
          <w:szCs w:val="26"/>
        </w:rPr>
      </w:pPr>
    </w:p>
    <w:p w:rsidR="00F05180" w:rsidRPr="00DC624A" w:rsidRDefault="00702DFD" w:rsidP="00DC624A">
      <w:pPr>
        <w:pStyle w:val="Nincstrkz"/>
        <w:rPr>
          <w:i/>
          <w:sz w:val="26"/>
          <w:szCs w:val="26"/>
        </w:rPr>
      </w:pPr>
      <w:r w:rsidRPr="00DC624A">
        <w:rPr>
          <w:b/>
          <w:sz w:val="26"/>
          <w:szCs w:val="26"/>
        </w:rPr>
        <w:t>15. Hiánypótlás és helyszíni megtekintés lehetősége:</w:t>
      </w:r>
      <w:r w:rsidRPr="00DC624A">
        <w:rPr>
          <w:sz w:val="26"/>
          <w:szCs w:val="26"/>
        </w:rPr>
        <w:t xml:space="preserve"> </w:t>
      </w:r>
      <w:r w:rsidRPr="00DC624A">
        <w:rPr>
          <w:i/>
          <w:sz w:val="26"/>
          <w:szCs w:val="26"/>
        </w:rPr>
        <w:t>biztosított</w:t>
      </w:r>
    </w:p>
    <w:p w:rsidR="00B8190C" w:rsidRPr="00DC624A" w:rsidRDefault="00B8190C" w:rsidP="00DC624A">
      <w:pPr>
        <w:pStyle w:val="Nincstrkz"/>
        <w:rPr>
          <w:i/>
          <w:sz w:val="26"/>
          <w:szCs w:val="26"/>
        </w:rPr>
      </w:pPr>
    </w:p>
    <w:p w:rsidR="00DC624A" w:rsidRDefault="00702DFD" w:rsidP="00DC624A">
      <w:pPr>
        <w:pStyle w:val="Nincstrkz"/>
        <w:rPr>
          <w:i/>
          <w:sz w:val="26"/>
          <w:szCs w:val="26"/>
        </w:rPr>
      </w:pPr>
      <w:r w:rsidRPr="00DC624A">
        <w:rPr>
          <w:b/>
          <w:bCs/>
          <w:sz w:val="26"/>
          <w:szCs w:val="26"/>
        </w:rPr>
        <w:t>16.    Kiegészítő tájékoztatás kérés határideje:</w:t>
      </w:r>
      <w:r w:rsidRPr="00DC624A">
        <w:rPr>
          <w:bCs/>
          <w:sz w:val="26"/>
          <w:szCs w:val="26"/>
        </w:rPr>
        <w:t xml:space="preserve"> </w:t>
      </w:r>
      <w:r w:rsidR="006C0EF4">
        <w:rPr>
          <w:bCs/>
          <w:sz w:val="26"/>
          <w:szCs w:val="26"/>
        </w:rPr>
        <w:t>nincs</w:t>
      </w:r>
    </w:p>
    <w:p w:rsidR="00702DFD" w:rsidRPr="00DC624A" w:rsidRDefault="00702DFD" w:rsidP="00DC624A">
      <w:pPr>
        <w:pStyle w:val="Nincstrkz"/>
        <w:rPr>
          <w:i/>
          <w:sz w:val="26"/>
          <w:szCs w:val="26"/>
        </w:rPr>
      </w:pPr>
    </w:p>
    <w:p w:rsidR="00702DFD" w:rsidRDefault="00702DFD" w:rsidP="00DC624A">
      <w:pPr>
        <w:pStyle w:val="Nincstrkz"/>
        <w:rPr>
          <w:b/>
          <w:sz w:val="26"/>
          <w:szCs w:val="26"/>
        </w:rPr>
      </w:pPr>
      <w:r w:rsidRPr="00DC624A">
        <w:rPr>
          <w:b/>
          <w:sz w:val="26"/>
          <w:szCs w:val="26"/>
        </w:rPr>
        <w:t>17. Egyéb információk:</w:t>
      </w:r>
    </w:p>
    <w:p w:rsidR="00156409" w:rsidRPr="00DC624A" w:rsidRDefault="00156409" w:rsidP="00DC624A">
      <w:pPr>
        <w:pStyle w:val="Nincstrkz"/>
        <w:rPr>
          <w:b/>
          <w:sz w:val="26"/>
          <w:szCs w:val="26"/>
        </w:rPr>
      </w:pPr>
    </w:p>
    <w:p w:rsidR="00702DFD" w:rsidRPr="00DC624A" w:rsidRDefault="00702DFD" w:rsidP="00DC624A">
      <w:pPr>
        <w:pStyle w:val="Nincstrkz"/>
        <w:rPr>
          <w:sz w:val="26"/>
          <w:szCs w:val="26"/>
        </w:rPr>
      </w:pPr>
      <w:r w:rsidRPr="00DC624A">
        <w:rPr>
          <w:sz w:val="26"/>
          <w:szCs w:val="26"/>
        </w:rPr>
        <w:t>17.1 Az ajánlattétel megtörténtével Ajánlattevő hozzájárul neve, székhelye, ajánlati ára és az eljárás lefolytatása során értékelésre kerülő egyéb szempontok nyilvánosságra hozatalához.</w:t>
      </w:r>
    </w:p>
    <w:p w:rsidR="00702DFD" w:rsidRPr="00DC624A" w:rsidRDefault="00702DFD" w:rsidP="00DC624A">
      <w:pPr>
        <w:pStyle w:val="Nincstrkz"/>
        <w:rPr>
          <w:sz w:val="26"/>
          <w:szCs w:val="26"/>
        </w:rPr>
      </w:pPr>
    </w:p>
    <w:p w:rsidR="00702DFD" w:rsidRPr="00DC624A" w:rsidRDefault="00702DFD" w:rsidP="00DC624A">
      <w:pPr>
        <w:pStyle w:val="Nincstrkz"/>
        <w:rPr>
          <w:sz w:val="26"/>
          <w:szCs w:val="26"/>
        </w:rPr>
      </w:pPr>
      <w:r w:rsidRPr="00DC624A">
        <w:rPr>
          <w:sz w:val="26"/>
          <w:szCs w:val="26"/>
        </w:rPr>
        <w:t xml:space="preserve">17.2 </w:t>
      </w:r>
      <w:proofErr w:type="gramStart"/>
      <w:r w:rsidRPr="00DC624A">
        <w:rPr>
          <w:sz w:val="26"/>
          <w:szCs w:val="26"/>
        </w:rPr>
        <w:t>Ajánlatkérő felhívja Ajánlattevő figyelmét arra, hogy Tiszaújváros Város Önkormányzata, Polgármesteri Hivatala, önkormányzati intézményei és önkormányzati tulajdonú gazdasági társaságai minden olyan tiszaújvárosi gazdasági tevékenységet folytató vállalkozás visszterhes szerződésének (kivéve a közbeszerzési törvény szerint, valamint Tiszaújváros Város Önkormányzata, Polgármesteri Hivatala, önkormányzati intézményei és önkormányzati tulajdonú gazdasági társaságai egymás között megkötésre kerülő szerződéseit) a megkötésére, amelyek esetén a fentebb felsorolt szervezetek fizetési kötelezettsége a</w:t>
      </w:r>
      <w:proofErr w:type="gramEnd"/>
      <w:r w:rsidRPr="00DC624A">
        <w:rPr>
          <w:sz w:val="26"/>
          <w:szCs w:val="26"/>
        </w:rPr>
        <w:t xml:space="preserve"> </w:t>
      </w:r>
      <w:proofErr w:type="gramStart"/>
      <w:r w:rsidRPr="00DC624A">
        <w:rPr>
          <w:sz w:val="26"/>
          <w:szCs w:val="26"/>
        </w:rPr>
        <w:t>bruttó</w:t>
      </w:r>
      <w:proofErr w:type="gramEnd"/>
      <w:r w:rsidRPr="00DC624A">
        <w:rPr>
          <w:sz w:val="26"/>
          <w:szCs w:val="26"/>
        </w:rPr>
        <w:t xml:space="preserve"> 200.000 Ft összeget eléri, vagy azt meghaladja, csak az alábbi feltételek megléte esetén kerülhet sor. Ezen feltételekről a másik szerződő felet szerződéskötés előtt tájékoztatni szükséges.</w:t>
      </w:r>
    </w:p>
    <w:p w:rsidR="00702DFD" w:rsidRPr="00DC624A" w:rsidRDefault="00702DFD" w:rsidP="00DC624A">
      <w:pPr>
        <w:pStyle w:val="Nincstrkz"/>
        <w:rPr>
          <w:sz w:val="26"/>
          <w:szCs w:val="26"/>
        </w:rPr>
      </w:pPr>
      <w:r w:rsidRPr="00DC624A">
        <w:rPr>
          <w:sz w:val="26"/>
          <w:szCs w:val="26"/>
        </w:rPr>
        <w:t>- A szerződés mellékletét képezi a határozat 1. melléklete szerinti nyilatkozat.</w:t>
      </w:r>
    </w:p>
    <w:p w:rsidR="00702DFD" w:rsidRPr="00DC624A" w:rsidRDefault="00702DFD" w:rsidP="00DC624A">
      <w:pPr>
        <w:pStyle w:val="Nincstrkz"/>
        <w:rPr>
          <w:sz w:val="26"/>
          <w:szCs w:val="26"/>
        </w:rPr>
      </w:pPr>
      <w:r w:rsidRPr="00DC624A">
        <w:rPr>
          <w:sz w:val="26"/>
          <w:szCs w:val="26"/>
        </w:rPr>
        <w:t>- A szerződés egy pontjában rögzítésre kerül az alábbi feltétel:</w:t>
      </w:r>
    </w:p>
    <w:p w:rsidR="00702DFD" w:rsidRPr="00DC624A" w:rsidRDefault="00702DFD" w:rsidP="00DC624A">
      <w:pPr>
        <w:pStyle w:val="Nincstrkz"/>
        <w:rPr>
          <w:sz w:val="26"/>
          <w:szCs w:val="26"/>
        </w:rPr>
      </w:pPr>
      <w:r w:rsidRPr="00DC624A">
        <w:rPr>
          <w:sz w:val="26"/>
          <w:szCs w:val="26"/>
        </w:rPr>
        <w:t>„</w:t>
      </w:r>
      <w:proofErr w:type="gramStart"/>
      <w:r w:rsidRPr="00DC624A">
        <w:rPr>
          <w:sz w:val="26"/>
          <w:szCs w:val="26"/>
        </w:rPr>
        <w:t>A …</w:t>
      </w:r>
      <w:proofErr w:type="gramEnd"/>
      <w:r w:rsidRPr="00DC624A">
        <w:rPr>
          <w:sz w:val="26"/>
          <w:szCs w:val="26"/>
        </w:rPr>
        <w:t>… (szerződő fél) hozzájárul, hogy az önkormányzat Polgármesteri Hivatala/intézménye/gazdasági társasága (a megfelelő alkalmazandó) a szerződés mellékletét képező, a lejárt határidejű tartozásokra vonatkozó nyilatkozat valódiságát ellenőrizze. Amennyiben nyilatkozatot tevő félnek jelen szerződés pénzügyi teljesítése előtt a nyilatkozaton meghatározott szervezetek felé lejárt határidejű tartozása, adófizetési és bevallási kötelezettsége van és azt a számlán szereplő (számla hiányában a szerződésben meghatározott) fizetési határidő időpontjáig nem rendezi, hozzájárul a tartozás összegének az önkormányzat adóhatósága, Polgármesteri Hivatala, intézményei és saját tulajdonú gazdasági társaságai felé a legkorábbi esedékességű, azonos esedékesség esetén arányosan történő kompenzálásához, illetve beszámításához.”</w:t>
      </w:r>
    </w:p>
    <w:p w:rsidR="00702DFD" w:rsidRPr="00DC624A" w:rsidRDefault="00702DFD" w:rsidP="00DC624A">
      <w:pPr>
        <w:pStyle w:val="Nincstrkz"/>
        <w:rPr>
          <w:sz w:val="26"/>
          <w:szCs w:val="26"/>
        </w:rPr>
      </w:pPr>
      <w:r w:rsidRPr="00DC624A">
        <w:rPr>
          <w:sz w:val="26"/>
          <w:szCs w:val="26"/>
        </w:rPr>
        <w:t xml:space="preserve">Tiszaújvárosi gazdasági tevékenységet folytató vállalkozásnak kell tekinteni azt, amely székhellyel, vagy telephellyel rendelkezik Tiszaújvárosban, vagy ideiglenes gazdasági tevékenységet folytat. </w:t>
      </w:r>
    </w:p>
    <w:p w:rsidR="00702DFD" w:rsidRPr="00DC624A" w:rsidRDefault="00702DFD" w:rsidP="00DC624A">
      <w:pPr>
        <w:pStyle w:val="Nincstrkz"/>
        <w:rPr>
          <w:sz w:val="26"/>
          <w:szCs w:val="26"/>
        </w:rPr>
      </w:pPr>
      <w:r w:rsidRPr="00DC624A">
        <w:rPr>
          <w:sz w:val="26"/>
          <w:szCs w:val="26"/>
        </w:rPr>
        <w:t>A tartozásmentességre vonatkozóan az ajánlattevőknek jelen ajánlatkérés mellékletét</w:t>
      </w:r>
      <w:r w:rsidRPr="00DC624A">
        <w:rPr>
          <w:color w:val="FF0000"/>
          <w:sz w:val="26"/>
          <w:szCs w:val="26"/>
        </w:rPr>
        <w:t xml:space="preserve"> </w:t>
      </w:r>
      <w:r w:rsidRPr="00DC624A">
        <w:rPr>
          <w:sz w:val="26"/>
          <w:szCs w:val="26"/>
        </w:rPr>
        <w:t>képező nyomtatványon kell nyilatkoznia, amely majd a megkötendő szerződés részét fogja képezni.</w:t>
      </w:r>
    </w:p>
    <w:p w:rsidR="00A2748A" w:rsidRPr="00DC624A" w:rsidRDefault="00A2748A" w:rsidP="00DC624A">
      <w:pPr>
        <w:pStyle w:val="Nincstrkz"/>
        <w:rPr>
          <w:sz w:val="26"/>
          <w:szCs w:val="26"/>
        </w:rPr>
      </w:pPr>
    </w:p>
    <w:p w:rsidR="00702DFD" w:rsidRPr="00DC624A" w:rsidRDefault="00702DFD" w:rsidP="00DC624A">
      <w:pPr>
        <w:pStyle w:val="Nincstrkz"/>
        <w:rPr>
          <w:sz w:val="26"/>
          <w:szCs w:val="26"/>
        </w:rPr>
      </w:pPr>
      <w:r w:rsidRPr="00DC624A">
        <w:rPr>
          <w:sz w:val="26"/>
          <w:szCs w:val="26"/>
        </w:rPr>
        <w:t>17.3 Ajánlatkérő felhívja Ajánlattevő figyelmét arra, hogy a megkötendő szerződés érvényességének feltétele, hogy az államháztartásról szóló 2011. évi CXCV. törvény 41. § (6) bekezdésében foglaltak szerint Ajánlattevő átlátható szervezetnek minősüljön, illetve jelen szerződésből eredő követeléseinek teljesítésére/kifizetésére Ajánlatkérő csak a fenti jogszabály szerinti feltétel fennállása esetén jogosult. Ajánlattevő köteles a nemzeti vagyonról szóló 2011. évi CXCVI. törvény 3. § (1) bekezdés 1. pontjában foglalt feltételeknek történő megfelelőségét érintő bármely változást haladéktalanul, írásban bejelenteni Ajánlatkérő felé.  Ajánlattevő tudomásul veszi, hogy a valótlan tartalmú nyilatkozat alapján kötött szerződést Ajánlatkérő azonnali hatállyal felmondja vagy – ha a szerződés teljesítésére még nem került sor – a szerződéstől eláll.</w:t>
      </w:r>
    </w:p>
    <w:p w:rsidR="00702DFD" w:rsidRPr="00DC624A" w:rsidRDefault="00702DFD" w:rsidP="00DC624A">
      <w:pPr>
        <w:pStyle w:val="Nincstrkz"/>
        <w:rPr>
          <w:sz w:val="26"/>
          <w:szCs w:val="26"/>
        </w:rPr>
      </w:pPr>
    </w:p>
    <w:p w:rsidR="00DC624A" w:rsidRDefault="00702DFD" w:rsidP="00DC624A">
      <w:pPr>
        <w:pStyle w:val="Nincstrkz"/>
        <w:rPr>
          <w:sz w:val="26"/>
          <w:szCs w:val="26"/>
        </w:rPr>
      </w:pPr>
      <w:r w:rsidRPr="00DC624A">
        <w:rPr>
          <w:sz w:val="26"/>
          <w:szCs w:val="26"/>
        </w:rPr>
        <w:t xml:space="preserve">17.4 Ajánlattevőnek árajánlatát fix összegű átalányárként kell meghatároznia, amely - figyelembe véve a helyszíni körülményeket és adottságokat – magában foglalja a szerződésszerű teljesítéséhez, a szakszerű és komplett megvalósításához szükséges valamennyi költségét és mindennemű egyéb kiadást. </w:t>
      </w:r>
    </w:p>
    <w:p w:rsidR="00702DFD" w:rsidRPr="00DC624A" w:rsidRDefault="00A2748A" w:rsidP="00DC624A">
      <w:pPr>
        <w:pStyle w:val="Nincstrkz"/>
        <w:rPr>
          <w:b/>
          <w:i/>
          <w:sz w:val="26"/>
          <w:szCs w:val="26"/>
        </w:rPr>
      </w:pPr>
      <w:r w:rsidRPr="00DC624A">
        <w:rPr>
          <w:b/>
          <w:i/>
          <w:sz w:val="26"/>
          <w:szCs w:val="26"/>
        </w:rPr>
        <w:t xml:space="preserve">Az elbírálás az ajánlott </w:t>
      </w:r>
      <w:r w:rsidRPr="00DC624A">
        <w:rPr>
          <w:b/>
          <w:i/>
          <w:sz w:val="26"/>
          <w:szCs w:val="26"/>
          <w:u w:val="single"/>
        </w:rPr>
        <w:t>nettó értékek</w:t>
      </w:r>
      <w:r w:rsidRPr="00DC624A">
        <w:rPr>
          <w:b/>
          <w:i/>
          <w:sz w:val="26"/>
          <w:szCs w:val="26"/>
        </w:rPr>
        <w:t xml:space="preserve"> alapján történik. Azonos ajánlat esetén sorsolásra kerül sor.</w:t>
      </w:r>
    </w:p>
    <w:p w:rsidR="00702DFD" w:rsidRPr="00DC624A" w:rsidRDefault="00702DFD" w:rsidP="00DC624A">
      <w:pPr>
        <w:pStyle w:val="Nincstrkz"/>
        <w:rPr>
          <w:sz w:val="26"/>
          <w:szCs w:val="26"/>
        </w:rPr>
      </w:pPr>
    </w:p>
    <w:p w:rsidR="00702DFD" w:rsidRPr="00DC624A" w:rsidRDefault="00702DFD" w:rsidP="00DC624A">
      <w:pPr>
        <w:pStyle w:val="Nincstrkz"/>
        <w:rPr>
          <w:sz w:val="26"/>
          <w:szCs w:val="26"/>
        </w:rPr>
      </w:pPr>
      <w:r w:rsidRPr="00DC624A">
        <w:rPr>
          <w:sz w:val="26"/>
          <w:szCs w:val="26"/>
        </w:rPr>
        <w:t xml:space="preserve">17.5 Ajánlatkérő fenntartja az ajánlatkérés eredménytelenné nyilvánításának jogát. Ajánlatkérőt nem terheli szerződéskötési kötelezettség. </w:t>
      </w:r>
    </w:p>
    <w:p w:rsidR="00702DFD" w:rsidRPr="00DC624A" w:rsidRDefault="00702DFD" w:rsidP="00DC624A">
      <w:pPr>
        <w:pStyle w:val="Nincstrkz"/>
        <w:rPr>
          <w:sz w:val="26"/>
          <w:szCs w:val="26"/>
        </w:rPr>
      </w:pPr>
    </w:p>
    <w:p w:rsidR="00DC624A" w:rsidRPr="00DC624A" w:rsidRDefault="00702DFD" w:rsidP="00DC624A">
      <w:pPr>
        <w:pStyle w:val="Nincstrkz"/>
        <w:rPr>
          <w:sz w:val="26"/>
          <w:szCs w:val="26"/>
        </w:rPr>
      </w:pPr>
      <w:r w:rsidRPr="00DC624A">
        <w:rPr>
          <w:sz w:val="26"/>
          <w:szCs w:val="26"/>
        </w:rPr>
        <w:t>17.6 Felhívom a Tisztelt Ajánlattevők figyelmét, hogy részletes árajánlatukat az Ajánlatkérő által rendelkezésre bocsátott jellemző mennyiségek, a</w:t>
      </w:r>
      <w:bookmarkStart w:id="5" w:name="_GoBack"/>
      <w:bookmarkEnd w:id="5"/>
      <w:r w:rsidRPr="00DC624A">
        <w:rPr>
          <w:sz w:val="26"/>
          <w:szCs w:val="26"/>
        </w:rPr>
        <w:t xml:space="preserve">datok alapján értelemszerűen tegyék meg. </w:t>
      </w:r>
      <w:r w:rsidR="00DC624A" w:rsidRPr="00DC624A">
        <w:rPr>
          <w:sz w:val="26"/>
          <w:szCs w:val="26"/>
        </w:rPr>
        <w:t xml:space="preserve">A kiírt mennyiségek szállítása </w:t>
      </w:r>
      <w:r w:rsidR="00DC624A" w:rsidRPr="00DC624A">
        <w:rPr>
          <w:b/>
          <w:i/>
          <w:sz w:val="26"/>
          <w:szCs w:val="26"/>
        </w:rPr>
        <w:t xml:space="preserve">2019. </w:t>
      </w:r>
      <w:r w:rsidR="006C0EF4">
        <w:rPr>
          <w:b/>
          <w:i/>
          <w:sz w:val="26"/>
          <w:szCs w:val="26"/>
        </w:rPr>
        <w:t>július 31</w:t>
      </w:r>
      <w:r w:rsidR="00DC624A" w:rsidRPr="00DC624A">
        <w:rPr>
          <w:b/>
          <w:i/>
          <w:sz w:val="26"/>
          <w:szCs w:val="26"/>
        </w:rPr>
        <w:t xml:space="preserve">.-ig </w:t>
      </w:r>
      <w:r w:rsidR="00DC624A" w:rsidRPr="00DC624A">
        <w:rPr>
          <w:sz w:val="26"/>
          <w:szCs w:val="26"/>
        </w:rPr>
        <w:t xml:space="preserve">szükséges. </w:t>
      </w:r>
    </w:p>
    <w:p w:rsidR="00702DFD" w:rsidRPr="00DC624A" w:rsidRDefault="00702DFD" w:rsidP="00DC624A">
      <w:pPr>
        <w:pStyle w:val="Nincstrkz"/>
        <w:rPr>
          <w:sz w:val="26"/>
          <w:szCs w:val="26"/>
        </w:rPr>
      </w:pPr>
    </w:p>
    <w:p w:rsidR="00DC624A" w:rsidRPr="00DC624A" w:rsidRDefault="00702DFD" w:rsidP="00DC624A">
      <w:pPr>
        <w:pStyle w:val="Nincstrkz"/>
        <w:rPr>
          <w:sz w:val="26"/>
          <w:szCs w:val="26"/>
        </w:rPr>
      </w:pPr>
      <w:r w:rsidRPr="00DC624A">
        <w:rPr>
          <w:sz w:val="26"/>
          <w:szCs w:val="26"/>
        </w:rPr>
        <w:t>Felhívom szíves figyelmét a jelen ajánlatkérésben foglalt előírások és feltételek alapos áttekintésére és kérem, hogy ajánlatát a leírtak figyelembevételével tegye meg.</w:t>
      </w:r>
    </w:p>
    <w:p w:rsidR="00702DFD" w:rsidRPr="00DC624A" w:rsidRDefault="00702DFD" w:rsidP="00DC624A">
      <w:pPr>
        <w:pStyle w:val="Nincstrkz"/>
        <w:rPr>
          <w:sz w:val="26"/>
          <w:szCs w:val="26"/>
        </w:rPr>
      </w:pPr>
    </w:p>
    <w:p w:rsidR="00DC624A" w:rsidRDefault="00DC624A" w:rsidP="00DC624A">
      <w:pPr>
        <w:pStyle w:val="Nincstrkz"/>
        <w:rPr>
          <w:sz w:val="26"/>
          <w:szCs w:val="26"/>
        </w:rPr>
      </w:pPr>
    </w:p>
    <w:p w:rsidR="00DC624A" w:rsidRDefault="00DC624A" w:rsidP="00DC624A">
      <w:pPr>
        <w:pStyle w:val="Nincstrkz"/>
        <w:rPr>
          <w:sz w:val="26"/>
          <w:szCs w:val="26"/>
        </w:rPr>
      </w:pPr>
    </w:p>
    <w:p w:rsidR="00702DFD" w:rsidRPr="00DC624A" w:rsidRDefault="00702DFD" w:rsidP="00DC624A">
      <w:pPr>
        <w:pStyle w:val="Nincstrkz"/>
        <w:rPr>
          <w:sz w:val="26"/>
          <w:szCs w:val="26"/>
        </w:rPr>
      </w:pPr>
      <w:r w:rsidRPr="00DC624A">
        <w:rPr>
          <w:sz w:val="26"/>
          <w:szCs w:val="26"/>
        </w:rPr>
        <w:t>Tiszaújváros, 201</w:t>
      </w:r>
      <w:r w:rsidR="00A2748A" w:rsidRPr="00DC624A">
        <w:rPr>
          <w:sz w:val="26"/>
          <w:szCs w:val="26"/>
        </w:rPr>
        <w:t xml:space="preserve">9. </w:t>
      </w:r>
      <w:r w:rsidR="006C0EF4">
        <w:rPr>
          <w:sz w:val="26"/>
          <w:szCs w:val="26"/>
        </w:rPr>
        <w:t>június</w:t>
      </w:r>
      <w:r w:rsidRPr="00DC624A">
        <w:rPr>
          <w:sz w:val="26"/>
          <w:szCs w:val="26"/>
        </w:rPr>
        <w:t xml:space="preserve"> hó</w:t>
      </w:r>
      <w:r w:rsidR="00A2748A" w:rsidRPr="00DC624A">
        <w:rPr>
          <w:sz w:val="26"/>
          <w:szCs w:val="26"/>
        </w:rPr>
        <w:t xml:space="preserve"> </w:t>
      </w:r>
      <w:r w:rsidR="006C0EF4">
        <w:rPr>
          <w:sz w:val="26"/>
          <w:szCs w:val="26"/>
        </w:rPr>
        <w:t>5</w:t>
      </w:r>
      <w:r w:rsidR="00AC6515">
        <w:rPr>
          <w:sz w:val="26"/>
          <w:szCs w:val="26"/>
        </w:rPr>
        <w:t>. nap</w:t>
      </w:r>
    </w:p>
    <w:p w:rsidR="00DC624A" w:rsidRDefault="00A2748A" w:rsidP="00DC624A">
      <w:pPr>
        <w:pStyle w:val="Nincstrkz"/>
        <w:rPr>
          <w:sz w:val="26"/>
          <w:szCs w:val="26"/>
        </w:rPr>
      </w:pPr>
      <w:r w:rsidRPr="00DC624A">
        <w:rPr>
          <w:sz w:val="26"/>
          <w:szCs w:val="26"/>
        </w:rPr>
        <w:t xml:space="preserve">                                                                 </w:t>
      </w:r>
    </w:p>
    <w:p w:rsidR="00DC624A" w:rsidRDefault="00DC624A" w:rsidP="00DC624A">
      <w:pPr>
        <w:pStyle w:val="Nincstrkz"/>
        <w:rPr>
          <w:sz w:val="26"/>
          <w:szCs w:val="26"/>
        </w:rPr>
      </w:pPr>
    </w:p>
    <w:p w:rsidR="00DC624A" w:rsidRDefault="00A2748A" w:rsidP="00DC624A">
      <w:pPr>
        <w:pStyle w:val="Nincstrkz"/>
        <w:ind w:left="4254"/>
        <w:rPr>
          <w:sz w:val="26"/>
          <w:szCs w:val="26"/>
        </w:rPr>
      </w:pPr>
      <w:r w:rsidRPr="00DC624A">
        <w:rPr>
          <w:sz w:val="26"/>
          <w:szCs w:val="26"/>
        </w:rPr>
        <w:t xml:space="preserve"> Tisztelettel:</w:t>
      </w:r>
    </w:p>
    <w:p w:rsidR="00702DFD" w:rsidRPr="00DC624A" w:rsidRDefault="00DC624A" w:rsidP="00DC624A">
      <w:pPr>
        <w:pStyle w:val="Nincstrkz"/>
        <w:ind w:left="4254"/>
        <w:rPr>
          <w:sz w:val="26"/>
          <w:szCs w:val="26"/>
        </w:rPr>
      </w:pPr>
      <w:r>
        <w:rPr>
          <w:sz w:val="26"/>
          <w:szCs w:val="26"/>
        </w:rPr>
        <w:tab/>
      </w:r>
      <w:r>
        <w:rPr>
          <w:sz w:val="26"/>
          <w:szCs w:val="26"/>
        </w:rPr>
        <w:tab/>
      </w:r>
      <w:r w:rsidR="00702DFD" w:rsidRPr="00DC624A">
        <w:rPr>
          <w:sz w:val="26"/>
          <w:szCs w:val="26"/>
        </w:rPr>
        <w:tab/>
        <w:t>_________________</w:t>
      </w:r>
    </w:p>
    <w:p w:rsidR="00702DFD" w:rsidRPr="00DC624A" w:rsidRDefault="00702DFD" w:rsidP="00DC624A">
      <w:pPr>
        <w:pStyle w:val="Nincstrkz"/>
        <w:rPr>
          <w:b/>
          <w:sz w:val="26"/>
          <w:szCs w:val="26"/>
        </w:rPr>
      </w:pPr>
      <w:r w:rsidRPr="00DC624A">
        <w:rPr>
          <w:sz w:val="26"/>
          <w:szCs w:val="26"/>
        </w:rPr>
        <w:tab/>
      </w:r>
      <w:r w:rsidRPr="00DC624A">
        <w:rPr>
          <w:sz w:val="26"/>
          <w:szCs w:val="26"/>
        </w:rPr>
        <w:tab/>
      </w:r>
      <w:r w:rsidR="00DC624A">
        <w:rPr>
          <w:sz w:val="26"/>
          <w:szCs w:val="26"/>
        </w:rPr>
        <w:tab/>
      </w:r>
      <w:r w:rsidR="00DC624A">
        <w:rPr>
          <w:sz w:val="26"/>
          <w:szCs w:val="26"/>
        </w:rPr>
        <w:tab/>
      </w:r>
      <w:r w:rsidR="00DC624A">
        <w:rPr>
          <w:sz w:val="26"/>
          <w:szCs w:val="26"/>
        </w:rPr>
        <w:tab/>
      </w:r>
      <w:r w:rsidR="00DC624A">
        <w:rPr>
          <w:sz w:val="26"/>
          <w:szCs w:val="26"/>
        </w:rPr>
        <w:tab/>
      </w:r>
      <w:r w:rsidR="00DC624A">
        <w:rPr>
          <w:sz w:val="26"/>
          <w:szCs w:val="26"/>
        </w:rPr>
        <w:tab/>
      </w:r>
      <w:r w:rsidR="00DC624A">
        <w:rPr>
          <w:sz w:val="26"/>
          <w:szCs w:val="26"/>
        </w:rPr>
        <w:tab/>
      </w:r>
      <w:r w:rsidR="00DC624A">
        <w:rPr>
          <w:sz w:val="26"/>
          <w:szCs w:val="26"/>
        </w:rPr>
        <w:tab/>
      </w:r>
      <w:proofErr w:type="gramStart"/>
      <w:r w:rsidRPr="00DC624A">
        <w:rPr>
          <w:b/>
          <w:sz w:val="26"/>
          <w:szCs w:val="26"/>
        </w:rPr>
        <w:t>a</w:t>
      </w:r>
      <w:proofErr w:type="gramEnd"/>
      <w:r w:rsidRPr="00DC624A">
        <w:rPr>
          <w:b/>
          <w:sz w:val="26"/>
          <w:szCs w:val="26"/>
        </w:rPr>
        <w:t xml:space="preserve"> szervezet képviselője</w:t>
      </w:r>
    </w:p>
    <w:p w:rsidR="00DC624A" w:rsidRDefault="00DC624A" w:rsidP="00DC624A">
      <w:pPr>
        <w:pStyle w:val="Nincstrkz"/>
        <w:rPr>
          <w:b/>
          <w:sz w:val="26"/>
          <w:szCs w:val="26"/>
        </w:rPr>
      </w:pPr>
    </w:p>
    <w:p w:rsidR="00DC624A" w:rsidRDefault="00DC624A" w:rsidP="00DC624A">
      <w:pPr>
        <w:pStyle w:val="Nincstrkz"/>
        <w:rPr>
          <w:b/>
          <w:sz w:val="26"/>
          <w:szCs w:val="26"/>
        </w:rPr>
      </w:pPr>
    </w:p>
    <w:p w:rsidR="00DC624A" w:rsidRDefault="00DC624A" w:rsidP="00DC624A">
      <w:pPr>
        <w:pStyle w:val="Nincstrkz"/>
        <w:rPr>
          <w:b/>
          <w:sz w:val="26"/>
          <w:szCs w:val="26"/>
        </w:rPr>
      </w:pPr>
    </w:p>
    <w:p w:rsidR="00702DFD" w:rsidRPr="00DC624A" w:rsidRDefault="00702DFD" w:rsidP="00DC624A">
      <w:pPr>
        <w:pStyle w:val="Nincstrkz"/>
        <w:rPr>
          <w:b/>
          <w:sz w:val="26"/>
          <w:szCs w:val="26"/>
        </w:rPr>
      </w:pPr>
      <w:r w:rsidRPr="00DC624A">
        <w:rPr>
          <w:b/>
          <w:sz w:val="26"/>
          <w:szCs w:val="26"/>
        </w:rPr>
        <w:t>Mellékletek:</w:t>
      </w:r>
    </w:p>
    <w:p w:rsidR="00702DFD" w:rsidRPr="00DC624A" w:rsidRDefault="00702DFD" w:rsidP="00DC624A">
      <w:pPr>
        <w:pStyle w:val="Nincstrkz"/>
        <w:numPr>
          <w:ilvl w:val="0"/>
          <w:numId w:val="25"/>
        </w:numPr>
        <w:rPr>
          <w:sz w:val="26"/>
          <w:szCs w:val="26"/>
        </w:rPr>
      </w:pPr>
      <w:r w:rsidRPr="00DC624A">
        <w:rPr>
          <w:sz w:val="26"/>
          <w:szCs w:val="26"/>
        </w:rPr>
        <w:t>Nyilatkozat kizáró okok hatálya alá nem tartozásról</w:t>
      </w:r>
    </w:p>
    <w:p w:rsidR="00702DFD" w:rsidRPr="00DC624A" w:rsidRDefault="00702DFD" w:rsidP="00DC624A">
      <w:pPr>
        <w:pStyle w:val="Nincstrkz"/>
        <w:numPr>
          <w:ilvl w:val="0"/>
          <w:numId w:val="25"/>
        </w:numPr>
        <w:rPr>
          <w:sz w:val="26"/>
          <w:szCs w:val="26"/>
        </w:rPr>
      </w:pPr>
      <w:r w:rsidRPr="00DC624A">
        <w:rPr>
          <w:sz w:val="26"/>
          <w:szCs w:val="26"/>
        </w:rPr>
        <w:t>Tartozásmentességre vonatkozó nyilatkozat</w:t>
      </w:r>
    </w:p>
    <w:p w:rsidR="00702DFD" w:rsidRPr="00DC624A" w:rsidRDefault="00702DFD" w:rsidP="00DC624A">
      <w:pPr>
        <w:pStyle w:val="Nincstrkz"/>
        <w:numPr>
          <w:ilvl w:val="0"/>
          <w:numId w:val="25"/>
        </w:numPr>
        <w:rPr>
          <w:sz w:val="26"/>
          <w:szCs w:val="26"/>
        </w:rPr>
      </w:pPr>
      <w:r w:rsidRPr="00DC624A">
        <w:rPr>
          <w:sz w:val="26"/>
          <w:szCs w:val="26"/>
        </w:rPr>
        <w:t>Átláthatósági nyilatkozat</w:t>
      </w:r>
    </w:p>
    <w:p w:rsidR="00A2748A" w:rsidRPr="00DC624A" w:rsidRDefault="006C0EF4" w:rsidP="00DC624A">
      <w:pPr>
        <w:pStyle w:val="Nincstrkz"/>
        <w:numPr>
          <w:ilvl w:val="0"/>
          <w:numId w:val="25"/>
        </w:numPr>
        <w:rPr>
          <w:sz w:val="26"/>
          <w:szCs w:val="26"/>
        </w:rPr>
      </w:pPr>
      <w:r>
        <w:rPr>
          <w:sz w:val="26"/>
          <w:szCs w:val="26"/>
        </w:rPr>
        <w:t>Bútorok, eszközök</w:t>
      </w:r>
      <w:r w:rsidR="00A2748A" w:rsidRPr="00DC624A">
        <w:rPr>
          <w:sz w:val="26"/>
          <w:szCs w:val="26"/>
        </w:rPr>
        <w:t xml:space="preserve"> táblázat</w:t>
      </w:r>
      <w:r>
        <w:rPr>
          <w:sz w:val="26"/>
          <w:szCs w:val="26"/>
        </w:rPr>
        <w:t>a</w:t>
      </w:r>
    </w:p>
    <w:sectPr w:rsidR="00A2748A" w:rsidRPr="00DC624A" w:rsidSect="00342A61">
      <w:headerReference w:type="default" r:id="rId10"/>
      <w:footerReference w:type="even" r:id="rId11"/>
      <w:footerReference w:type="default" r:id="rId12"/>
      <w:pgSz w:w="11906" w:h="16838" w:code="9"/>
      <w:pgMar w:top="1418" w:right="1134" w:bottom="1021" w:left="1134" w:header="454" w:footer="45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74F6" w:rsidRDefault="000074F6">
      <w:r>
        <w:separator/>
      </w:r>
    </w:p>
  </w:endnote>
  <w:endnote w:type="continuationSeparator" w:id="0">
    <w:p w:rsidR="000074F6" w:rsidRDefault="00007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F4F" w:rsidRDefault="00F53F4F" w:rsidP="00C2525D">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rsidR="00F53F4F" w:rsidRDefault="00F53F4F" w:rsidP="0044232D">
    <w:pPr>
      <w:pStyle w:val="ll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98" w:type="dxa"/>
      <w:jc w:val="center"/>
      <w:tblLayout w:type="fixed"/>
      <w:tblLook w:val="04A0" w:firstRow="1" w:lastRow="0" w:firstColumn="1" w:lastColumn="0" w:noHBand="0" w:noVBand="1"/>
    </w:tblPr>
    <w:tblGrid>
      <w:gridCol w:w="851"/>
      <w:gridCol w:w="1417"/>
      <w:gridCol w:w="1560"/>
      <w:gridCol w:w="1984"/>
      <w:gridCol w:w="2126"/>
      <w:gridCol w:w="1560"/>
    </w:tblGrid>
    <w:tr w:rsidR="00342A61" w:rsidTr="0000424D">
      <w:trPr>
        <w:trHeight w:val="414"/>
        <w:jc w:val="center"/>
      </w:trPr>
      <w:tc>
        <w:tcPr>
          <w:tcW w:w="851" w:type="dxa"/>
          <w:vMerge w:val="restart"/>
          <w:tcBorders>
            <w:top w:val="single" w:sz="4" w:space="0" w:color="auto"/>
          </w:tcBorders>
        </w:tcPr>
        <w:p w:rsidR="00342A61" w:rsidRPr="00E95422" w:rsidRDefault="00342A61" w:rsidP="00730A96">
          <w:pPr>
            <w:pStyle w:val="llb"/>
            <w:tabs>
              <w:tab w:val="clear" w:pos="4536"/>
              <w:tab w:val="left" w:pos="2977"/>
              <w:tab w:val="left" w:pos="3969"/>
              <w:tab w:val="center" w:pos="5529"/>
              <w:tab w:val="left" w:pos="6946"/>
              <w:tab w:val="left" w:pos="8931"/>
            </w:tabs>
            <w:spacing w:line="240" w:lineRule="auto"/>
            <w:ind w:left="-108" w:right="34"/>
            <w:rPr>
              <w:b/>
              <w:i/>
              <w:sz w:val="18"/>
            </w:rPr>
          </w:pPr>
          <w:r>
            <w:rPr>
              <w:b/>
              <w:i/>
              <w:noProof/>
              <w:sz w:val="18"/>
            </w:rPr>
            <w:drawing>
              <wp:anchor distT="0" distB="0" distL="114300" distR="114300" simplePos="0" relativeHeight="251668992" behindDoc="1" locked="0" layoutInCell="1" allowOverlap="1" wp14:anchorId="70E7441B" wp14:editId="732CB0B9">
                <wp:simplePos x="0" y="0"/>
                <wp:positionH relativeFrom="column">
                  <wp:posOffset>-44064</wp:posOffset>
                </wp:positionH>
                <wp:positionV relativeFrom="paragraph">
                  <wp:posOffset>59137</wp:posOffset>
                </wp:positionV>
                <wp:extent cx="328613" cy="504825"/>
                <wp:effectExtent l="0" t="0" r="0" b="0"/>
                <wp:wrapNone/>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rotWithShape="1">
                        <a:blip r:embed="rId1">
                          <a:extLst>
                            <a:ext uri="{28A0092B-C50C-407E-A947-70E740481C1C}">
                              <a14:useLocalDpi xmlns:a14="http://schemas.microsoft.com/office/drawing/2010/main" val="0"/>
                            </a:ext>
                          </a:extLst>
                        </a:blip>
                        <a:srcRect l="18760" t="6667" r="16518" b="22667"/>
                        <a:stretch/>
                      </pic:blipFill>
                      <pic:spPr bwMode="auto">
                        <a:xfrm>
                          <a:off x="0" y="0"/>
                          <a:ext cx="328613"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auto"/>
          </w:tcBorders>
          <w:vAlign w:val="center"/>
        </w:tcPr>
        <w:p w:rsidR="00342A61" w:rsidRPr="00E95422" w:rsidRDefault="00342A61" w:rsidP="00846889">
          <w:pPr>
            <w:pStyle w:val="llb"/>
            <w:tabs>
              <w:tab w:val="clear" w:pos="4536"/>
              <w:tab w:val="clear" w:pos="9072"/>
            </w:tabs>
            <w:spacing w:line="240" w:lineRule="auto"/>
            <w:ind w:right="360"/>
            <w:jc w:val="left"/>
            <w:rPr>
              <w:b/>
              <w:i/>
              <w:sz w:val="18"/>
            </w:rPr>
          </w:pPr>
          <w:r w:rsidRPr="00E95422">
            <w:rPr>
              <w:b/>
              <w:i/>
              <w:sz w:val="18"/>
            </w:rPr>
            <w:t>Telefon</w:t>
          </w:r>
        </w:p>
      </w:tc>
      <w:tc>
        <w:tcPr>
          <w:tcW w:w="1560" w:type="dxa"/>
          <w:tcBorders>
            <w:top w:val="single" w:sz="4" w:space="0" w:color="auto"/>
          </w:tcBorders>
          <w:vAlign w:val="center"/>
        </w:tcPr>
        <w:p w:rsidR="00342A61" w:rsidRDefault="00342A61" w:rsidP="00846889">
          <w:pPr>
            <w:pStyle w:val="llb"/>
            <w:tabs>
              <w:tab w:val="clear" w:pos="4536"/>
              <w:tab w:val="clear" w:pos="9072"/>
            </w:tabs>
            <w:spacing w:line="240" w:lineRule="auto"/>
            <w:ind w:left="176" w:right="34"/>
            <w:jc w:val="left"/>
          </w:pPr>
          <w:r w:rsidRPr="00E95422">
            <w:rPr>
              <w:b/>
              <w:i/>
              <w:sz w:val="18"/>
            </w:rPr>
            <w:t>Fax:</w:t>
          </w:r>
        </w:p>
      </w:tc>
      <w:tc>
        <w:tcPr>
          <w:tcW w:w="1984" w:type="dxa"/>
          <w:tcBorders>
            <w:top w:val="single" w:sz="4" w:space="0" w:color="auto"/>
          </w:tcBorders>
          <w:vAlign w:val="center"/>
        </w:tcPr>
        <w:p w:rsidR="00342A61" w:rsidRDefault="00342A61" w:rsidP="00846889">
          <w:pPr>
            <w:pStyle w:val="llb"/>
            <w:tabs>
              <w:tab w:val="clear" w:pos="4536"/>
              <w:tab w:val="clear" w:pos="9072"/>
            </w:tabs>
            <w:spacing w:line="240" w:lineRule="auto"/>
            <w:ind w:left="317" w:right="360"/>
            <w:jc w:val="left"/>
          </w:pPr>
          <w:r w:rsidRPr="00E95422">
            <w:rPr>
              <w:b/>
              <w:i/>
              <w:sz w:val="18"/>
            </w:rPr>
            <w:t>E-mail:</w:t>
          </w:r>
        </w:p>
      </w:tc>
      <w:tc>
        <w:tcPr>
          <w:tcW w:w="2126" w:type="dxa"/>
          <w:tcBorders>
            <w:top w:val="single" w:sz="4" w:space="0" w:color="auto"/>
          </w:tcBorders>
          <w:vAlign w:val="center"/>
        </w:tcPr>
        <w:p w:rsidR="00342A61" w:rsidRDefault="00342A61" w:rsidP="00846889">
          <w:pPr>
            <w:pStyle w:val="llb"/>
            <w:tabs>
              <w:tab w:val="clear" w:pos="4536"/>
              <w:tab w:val="clear" w:pos="9072"/>
            </w:tabs>
            <w:spacing w:line="240" w:lineRule="auto"/>
            <w:ind w:left="176" w:right="360"/>
            <w:jc w:val="left"/>
          </w:pPr>
          <w:r w:rsidRPr="00E95422">
            <w:rPr>
              <w:b/>
              <w:i/>
              <w:sz w:val="18"/>
            </w:rPr>
            <w:t>Bankszámlaszám:</w:t>
          </w:r>
        </w:p>
      </w:tc>
      <w:tc>
        <w:tcPr>
          <w:tcW w:w="1560" w:type="dxa"/>
          <w:tcBorders>
            <w:top w:val="single" w:sz="4" w:space="0" w:color="auto"/>
          </w:tcBorders>
          <w:vAlign w:val="center"/>
        </w:tcPr>
        <w:p w:rsidR="00342A61" w:rsidRDefault="00342A61" w:rsidP="00846889">
          <w:pPr>
            <w:pStyle w:val="llb"/>
            <w:tabs>
              <w:tab w:val="clear" w:pos="4536"/>
              <w:tab w:val="clear" w:pos="9072"/>
            </w:tabs>
            <w:spacing w:line="240" w:lineRule="auto"/>
            <w:ind w:left="318"/>
            <w:jc w:val="left"/>
          </w:pPr>
          <w:r w:rsidRPr="00E95422">
            <w:rPr>
              <w:b/>
              <w:i/>
              <w:sz w:val="18"/>
            </w:rPr>
            <w:t>Adószám:</w:t>
          </w:r>
        </w:p>
      </w:tc>
    </w:tr>
    <w:tr w:rsidR="00342A61" w:rsidRPr="00E95422" w:rsidTr="0000424D">
      <w:trPr>
        <w:trHeight w:val="431"/>
        <w:jc w:val="center"/>
      </w:trPr>
      <w:tc>
        <w:tcPr>
          <w:tcW w:w="851" w:type="dxa"/>
          <w:vMerge/>
        </w:tcPr>
        <w:p w:rsidR="00342A61" w:rsidRPr="00E95422" w:rsidRDefault="00342A61" w:rsidP="00730A96">
          <w:pPr>
            <w:pStyle w:val="llb"/>
            <w:tabs>
              <w:tab w:val="clear" w:pos="4536"/>
              <w:tab w:val="left" w:pos="2977"/>
              <w:tab w:val="left" w:pos="3969"/>
              <w:tab w:val="center" w:pos="5529"/>
              <w:tab w:val="left" w:pos="6946"/>
              <w:tab w:val="left" w:pos="8931"/>
            </w:tabs>
            <w:spacing w:line="240" w:lineRule="auto"/>
            <w:ind w:left="-108" w:right="34"/>
            <w:rPr>
              <w:sz w:val="16"/>
            </w:rPr>
          </w:pPr>
        </w:p>
      </w:tc>
      <w:tc>
        <w:tcPr>
          <w:tcW w:w="1417" w:type="dxa"/>
          <w:vAlign w:val="center"/>
        </w:tcPr>
        <w:p w:rsidR="00342A61" w:rsidRPr="00E95422" w:rsidRDefault="00342A61" w:rsidP="00846889">
          <w:pPr>
            <w:pStyle w:val="llb"/>
            <w:tabs>
              <w:tab w:val="clear" w:pos="4536"/>
              <w:tab w:val="clear" w:pos="9072"/>
            </w:tabs>
            <w:spacing w:line="240" w:lineRule="auto"/>
            <w:ind w:right="34"/>
            <w:jc w:val="left"/>
            <w:rPr>
              <w:sz w:val="16"/>
            </w:rPr>
          </w:pPr>
          <w:r w:rsidRPr="00E95422">
            <w:rPr>
              <w:sz w:val="16"/>
            </w:rPr>
            <w:t>49/544-600</w:t>
          </w:r>
        </w:p>
      </w:tc>
      <w:tc>
        <w:tcPr>
          <w:tcW w:w="1560" w:type="dxa"/>
          <w:vAlign w:val="center"/>
        </w:tcPr>
        <w:p w:rsidR="00342A61" w:rsidRPr="00E95422" w:rsidRDefault="00846889" w:rsidP="00846889">
          <w:pPr>
            <w:pStyle w:val="llb"/>
            <w:tabs>
              <w:tab w:val="clear" w:pos="4536"/>
              <w:tab w:val="clear" w:pos="9072"/>
            </w:tabs>
            <w:spacing w:line="240" w:lineRule="auto"/>
            <w:ind w:left="176"/>
            <w:jc w:val="left"/>
            <w:rPr>
              <w:sz w:val="16"/>
            </w:rPr>
          </w:pPr>
          <w:r>
            <w:rPr>
              <w:sz w:val="16"/>
            </w:rPr>
            <w:t>49/341-864</w:t>
          </w:r>
        </w:p>
      </w:tc>
      <w:tc>
        <w:tcPr>
          <w:tcW w:w="1984" w:type="dxa"/>
          <w:vAlign w:val="center"/>
        </w:tcPr>
        <w:p w:rsidR="00342A61" w:rsidRPr="00E95422" w:rsidRDefault="000074F6" w:rsidP="00846889">
          <w:pPr>
            <w:pStyle w:val="llb"/>
            <w:tabs>
              <w:tab w:val="clear" w:pos="4536"/>
              <w:tab w:val="clear" w:pos="9072"/>
            </w:tabs>
            <w:spacing w:line="240" w:lineRule="auto"/>
            <w:ind w:left="317" w:right="34"/>
            <w:jc w:val="left"/>
            <w:rPr>
              <w:sz w:val="16"/>
            </w:rPr>
          </w:pPr>
          <w:hyperlink r:id="rId2" w:history="1">
            <w:r w:rsidR="00342A61" w:rsidRPr="00E95422">
              <w:rPr>
                <w:rStyle w:val="Hiperhivatkozs"/>
                <w:sz w:val="16"/>
              </w:rPr>
              <w:t>rendelo@tujvaros.hu</w:t>
            </w:r>
          </w:hyperlink>
        </w:p>
      </w:tc>
      <w:tc>
        <w:tcPr>
          <w:tcW w:w="2126" w:type="dxa"/>
          <w:vAlign w:val="center"/>
        </w:tcPr>
        <w:p w:rsidR="00342A61" w:rsidRPr="00E95422" w:rsidRDefault="00342A61" w:rsidP="00846889">
          <w:pPr>
            <w:pStyle w:val="llb"/>
            <w:tabs>
              <w:tab w:val="clear" w:pos="4536"/>
              <w:tab w:val="clear" w:pos="9072"/>
            </w:tabs>
            <w:spacing w:line="240" w:lineRule="auto"/>
            <w:ind w:left="176" w:right="34"/>
            <w:jc w:val="left"/>
            <w:rPr>
              <w:sz w:val="16"/>
            </w:rPr>
          </w:pPr>
          <w:r w:rsidRPr="00E95422">
            <w:rPr>
              <w:sz w:val="16"/>
            </w:rPr>
            <w:t>OTP 11734114-15353005</w:t>
          </w:r>
        </w:p>
      </w:tc>
      <w:tc>
        <w:tcPr>
          <w:tcW w:w="1560" w:type="dxa"/>
          <w:vAlign w:val="center"/>
        </w:tcPr>
        <w:p w:rsidR="00342A61" w:rsidRPr="00E95422" w:rsidRDefault="00342A61" w:rsidP="00846889">
          <w:pPr>
            <w:pStyle w:val="llb"/>
            <w:tabs>
              <w:tab w:val="clear" w:pos="4536"/>
              <w:tab w:val="clear" w:pos="9072"/>
            </w:tabs>
            <w:spacing w:line="240" w:lineRule="auto"/>
            <w:ind w:left="318" w:right="34"/>
            <w:jc w:val="left"/>
            <w:rPr>
              <w:sz w:val="16"/>
            </w:rPr>
          </w:pPr>
          <w:r w:rsidRPr="00E95422">
            <w:rPr>
              <w:sz w:val="16"/>
            </w:rPr>
            <w:t>15353005-2-05</w:t>
          </w:r>
        </w:p>
      </w:tc>
    </w:tr>
  </w:tbl>
  <w:p w:rsidR="00F53F4F" w:rsidRPr="00342A61" w:rsidRDefault="00F53F4F" w:rsidP="00342A61">
    <w:pPr>
      <w:pStyle w:val="llb"/>
      <w:tabs>
        <w:tab w:val="left" w:pos="2127"/>
      </w:tabs>
      <w:spacing w:line="240" w:lineRule="auto"/>
      <w:jc w:val="center"/>
      <w:rPr>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74F6" w:rsidRDefault="000074F6">
      <w:r>
        <w:separator/>
      </w:r>
    </w:p>
  </w:footnote>
  <w:footnote w:type="continuationSeparator" w:id="0">
    <w:p w:rsidR="000074F6" w:rsidRDefault="000074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F4F" w:rsidRPr="007D6A6F" w:rsidRDefault="00EE78FD" w:rsidP="00EE78FD">
    <w:pPr>
      <w:pStyle w:val="lfej"/>
      <w:tabs>
        <w:tab w:val="clear" w:pos="4536"/>
        <w:tab w:val="clear" w:pos="9072"/>
      </w:tabs>
      <w:spacing w:before="240" w:line="276" w:lineRule="auto"/>
      <w:ind w:left="1134" w:right="1841"/>
      <w:jc w:val="center"/>
      <w:rPr>
        <w:b/>
        <w:i/>
        <w:smallCaps/>
        <w:sz w:val="28"/>
        <w:szCs w:val="28"/>
      </w:rPr>
    </w:pPr>
    <w:r w:rsidRPr="00B063DD">
      <w:rPr>
        <w:b/>
        <w:i/>
        <w:smallCaps/>
        <w:noProof/>
        <w:sz w:val="28"/>
        <w:szCs w:val="28"/>
      </w:rPr>
      <w:drawing>
        <wp:anchor distT="0" distB="0" distL="114300" distR="114300" simplePos="0" relativeHeight="251660800" behindDoc="1" locked="0" layoutInCell="1" allowOverlap="1" wp14:anchorId="475697ED" wp14:editId="600F433D">
          <wp:simplePos x="0" y="0"/>
          <wp:positionH relativeFrom="column">
            <wp:posOffset>4848860</wp:posOffset>
          </wp:positionH>
          <wp:positionV relativeFrom="paragraph">
            <wp:posOffset>97155</wp:posOffset>
          </wp:positionV>
          <wp:extent cx="1219200" cy="588645"/>
          <wp:effectExtent l="0" t="0" r="0" b="1905"/>
          <wp:wrapTight wrapText="bothSides">
            <wp:wrapPolygon edited="0">
              <wp:start x="0" y="0"/>
              <wp:lineTo x="0" y="20971"/>
              <wp:lineTo x="21263" y="20971"/>
              <wp:lineTo x="21263" y="0"/>
              <wp:lineTo x="0" y="0"/>
            </wp:wrapPolygon>
          </wp:wrapTight>
          <wp:docPr id="5" name="Kép 5" descr="E:\Főigazgatói\Dokumentumok\Levélpapírok\2019\53_Tiszaujvaros2019_kise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őigazgatói\Dokumentumok\Levélpapírok\2019\53_Tiszaujvaros2019_kiseb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1920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00CD6DCC">
      <w:rPr>
        <w:noProof/>
      </w:rPr>
      <w:drawing>
        <wp:anchor distT="0" distB="0" distL="114300" distR="114300" simplePos="0" relativeHeight="251657728" behindDoc="1" locked="0" layoutInCell="1" allowOverlap="1" wp14:anchorId="44935F1D" wp14:editId="64B4C136">
          <wp:simplePos x="0" y="0"/>
          <wp:positionH relativeFrom="column">
            <wp:posOffset>22860</wp:posOffset>
          </wp:positionH>
          <wp:positionV relativeFrom="paragraph">
            <wp:posOffset>16510</wp:posOffset>
          </wp:positionV>
          <wp:extent cx="730250" cy="730250"/>
          <wp:effectExtent l="0" t="0" r="0" b="0"/>
          <wp:wrapNone/>
          <wp:docPr id="6" name="Kép 4" descr="Logó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descr="Logó 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0004" cy="730004"/>
                  </a:xfrm>
                  <a:prstGeom prst="rect">
                    <a:avLst/>
                  </a:prstGeom>
                  <a:noFill/>
                  <a:ln>
                    <a:noFill/>
                  </a:ln>
                </pic:spPr>
              </pic:pic>
            </a:graphicData>
          </a:graphic>
          <wp14:sizeRelH relativeFrom="page">
            <wp14:pctWidth>0</wp14:pctWidth>
          </wp14:sizeRelH>
          <wp14:sizeRelV relativeFrom="page">
            <wp14:pctHeight>0</wp14:pctHeight>
          </wp14:sizeRelV>
        </wp:anchor>
      </w:drawing>
    </w:r>
    <w:r w:rsidR="00F53F4F" w:rsidRPr="007D6A6F">
      <w:rPr>
        <w:b/>
        <w:i/>
        <w:smallCaps/>
        <w:sz w:val="28"/>
        <w:szCs w:val="28"/>
      </w:rPr>
      <w:t>TISZAÚJVÁROS VÁROSI RENDELŐINTÉZET</w:t>
    </w:r>
  </w:p>
  <w:p w:rsidR="00F53F4F" w:rsidRPr="007D6A6F" w:rsidRDefault="00F53F4F" w:rsidP="00EE78FD">
    <w:pPr>
      <w:pStyle w:val="lfej"/>
      <w:tabs>
        <w:tab w:val="clear" w:pos="4536"/>
        <w:tab w:val="clear" w:pos="9072"/>
      </w:tabs>
      <w:spacing w:line="276" w:lineRule="auto"/>
      <w:ind w:left="1134" w:right="1841"/>
      <w:jc w:val="center"/>
      <w:rPr>
        <w:b/>
        <w:i/>
        <w:sz w:val="28"/>
        <w:szCs w:val="28"/>
      </w:rPr>
    </w:pPr>
    <w:r w:rsidRPr="007D6A6F">
      <w:rPr>
        <w:b/>
        <w:i/>
        <w:smallCaps/>
        <w:sz w:val="28"/>
        <w:szCs w:val="28"/>
      </w:rPr>
      <w:t xml:space="preserve">3580 </w:t>
    </w:r>
    <w:r w:rsidRPr="007D6A6F">
      <w:rPr>
        <w:b/>
        <w:i/>
        <w:sz w:val="28"/>
        <w:szCs w:val="28"/>
      </w:rPr>
      <w:t>Tiszaújváros, Bethlen Gábor út 11-13.</w:t>
    </w:r>
  </w:p>
  <w:p w:rsidR="00F53F4F" w:rsidRPr="00EE78FD" w:rsidRDefault="00F53F4F">
    <w:pPr>
      <w:pStyle w:val="lfej"/>
      <w:rPr>
        <w:szCs w:val="24"/>
      </w:rPr>
    </w:pPr>
    <w:r w:rsidRPr="00EE78FD">
      <w:rPr>
        <w:noProof/>
        <w:szCs w:val="24"/>
      </w:rPr>
      <mc:AlternateContent>
        <mc:Choice Requires="wps">
          <w:drawing>
            <wp:anchor distT="0" distB="0" distL="114300" distR="114300" simplePos="0" relativeHeight="251656704" behindDoc="1" locked="0" layoutInCell="0" allowOverlap="1" wp14:anchorId="0565211E" wp14:editId="13B42FFA">
              <wp:simplePos x="0" y="0"/>
              <wp:positionH relativeFrom="column">
                <wp:posOffset>-7620</wp:posOffset>
              </wp:positionH>
              <wp:positionV relativeFrom="paragraph">
                <wp:posOffset>154305</wp:posOffset>
              </wp:positionV>
              <wp:extent cx="6109089" cy="80775"/>
              <wp:effectExtent l="0" t="0" r="25400" b="14605"/>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9089" cy="80775"/>
                      </a:xfrm>
                      <a:prstGeom prst="rect">
                        <a:avLst/>
                      </a:prstGeom>
                      <a:gradFill rotWithShape="0">
                        <a:gsLst>
                          <a:gs pos="0">
                            <a:srgbClr val="E36C0A"/>
                          </a:gs>
                          <a:gs pos="100000">
                            <a:srgbClr val="CCFFFF"/>
                          </a:gs>
                        </a:gsLst>
                        <a:lin ang="0" scaled="1"/>
                      </a:gradFill>
                      <a:ln w="9525">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4A7E48" id="Rectangle 5" o:spid="_x0000_s1026" style="position:absolute;margin-left:-.6pt;margin-top:12.15pt;width:481.05pt;height:6.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" o:allowincell="f" fillcolor="#e36c0a" strokecolor="#333">
              <v:fill color2="#cff" angle="90" focus="100%" type="gradien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BBA368A"/>
    <w:lvl w:ilvl="0">
      <w:start w:val="1"/>
      <w:numFmt w:val="decimal"/>
      <w:lvlText w:val="%1."/>
      <w:lvlJc w:val="left"/>
      <w:pPr>
        <w:tabs>
          <w:tab w:val="num" w:pos="1492"/>
        </w:tabs>
        <w:ind w:left="1492" w:hanging="360"/>
      </w:pPr>
    </w:lvl>
  </w:abstractNum>
  <w:abstractNum w:abstractNumId="1">
    <w:nsid w:val="FFFFFF7D"/>
    <w:multiLevelType w:val="singleLevel"/>
    <w:tmpl w:val="07246D5C"/>
    <w:lvl w:ilvl="0">
      <w:start w:val="1"/>
      <w:numFmt w:val="decimal"/>
      <w:lvlText w:val="%1."/>
      <w:lvlJc w:val="left"/>
      <w:pPr>
        <w:tabs>
          <w:tab w:val="num" w:pos="1209"/>
        </w:tabs>
        <w:ind w:left="1209" w:hanging="360"/>
      </w:pPr>
    </w:lvl>
  </w:abstractNum>
  <w:abstractNum w:abstractNumId="2">
    <w:nsid w:val="FFFFFF7E"/>
    <w:multiLevelType w:val="singleLevel"/>
    <w:tmpl w:val="92C2B524"/>
    <w:lvl w:ilvl="0">
      <w:start w:val="1"/>
      <w:numFmt w:val="decimal"/>
      <w:lvlText w:val="%1."/>
      <w:lvlJc w:val="left"/>
      <w:pPr>
        <w:tabs>
          <w:tab w:val="num" w:pos="926"/>
        </w:tabs>
        <w:ind w:left="926" w:hanging="360"/>
      </w:pPr>
    </w:lvl>
  </w:abstractNum>
  <w:abstractNum w:abstractNumId="3">
    <w:nsid w:val="FFFFFF7F"/>
    <w:multiLevelType w:val="singleLevel"/>
    <w:tmpl w:val="5C4642BE"/>
    <w:lvl w:ilvl="0">
      <w:start w:val="1"/>
      <w:numFmt w:val="decimal"/>
      <w:lvlText w:val="%1."/>
      <w:lvlJc w:val="left"/>
      <w:pPr>
        <w:tabs>
          <w:tab w:val="num" w:pos="643"/>
        </w:tabs>
        <w:ind w:left="643" w:hanging="360"/>
      </w:pPr>
    </w:lvl>
  </w:abstractNum>
  <w:abstractNum w:abstractNumId="4">
    <w:nsid w:val="FFFFFF80"/>
    <w:multiLevelType w:val="singleLevel"/>
    <w:tmpl w:val="D34CC8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91C979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B98E2F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10AE6A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F425484"/>
    <w:lvl w:ilvl="0">
      <w:start w:val="1"/>
      <w:numFmt w:val="decimal"/>
      <w:lvlText w:val="%1."/>
      <w:lvlJc w:val="left"/>
      <w:pPr>
        <w:tabs>
          <w:tab w:val="num" w:pos="360"/>
        </w:tabs>
        <w:ind w:left="360" w:hanging="360"/>
      </w:pPr>
    </w:lvl>
  </w:abstractNum>
  <w:abstractNum w:abstractNumId="9">
    <w:nsid w:val="FFFFFF89"/>
    <w:multiLevelType w:val="singleLevel"/>
    <w:tmpl w:val="4936024C"/>
    <w:lvl w:ilvl="0">
      <w:start w:val="1"/>
      <w:numFmt w:val="bullet"/>
      <w:lvlText w:val=""/>
      <w:lvlJc w:val="left"/>
      <w:pPr>
        <w:tabs>
          <w:tab w:val="num" w:pos="360"/>
        </w:tabs>
        <w:ind w:left="360" w:hanging="360"/>
      </w:pPr>
      <w:rPr>
        <w:rFonts w:ascii="Symbol" w:hAnsi="Symbol" w:hint="default"/>
      </w:rPr>
    </w:lvl>
  </w:abstractNum>
  <w:abstractNum w:abstractNumId="10">
    <w:nsid w:val="05361588"/>
    <w:multiLevelType w:val="hybridMultilevel"/>
    <w:tmpl w:val="87A66738"/>
    <w:lvl w:ilvl="0" w:tplc="DE6EB2E2">
      <w:start w:val="3580"/>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0FC068F6"/>
    <w:multiLevelType w:val="hybridMultilevel"/>
    <w:tmpl w:val="202C8818"/>
    <w:lvl w:ilvl="0" w:tplc="DE6EB2E2">
      <w:start w:val="3580"/>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
    <w:nsid w:val="13F250BD"/>
    <w:multiLevelType w:val="singleLevel"/>
    <w:tmpl w:val="AAE821A8"/>
    <w:lvl w:ilvl="0">
      <w:start w:val="1"/>
      <w:numFmt w:val="decimal"/>
      <w:lvlText w:val="%1."/>
      <w:lvlJc w:val="left"/>
      <w:pPr>
        <w:tabs>
          <w:tab w:val="num" w:pos="360"/>
        </w:tabs>
        <w:ind w:left="360" w:hanging="360"/>
      </w:pPr>
    </w:lvl>
  </w:abstractNum>
  <w:abstractNum w:abstractNumId="13">
    <w:nsid w:val="15A876EE"/>
    <w:multiLevelType w:val="singleLevel"/>
    <w:tmpl w:val="040E000F"/>
    <w:lvl w:ilvl="0">
      <w:start w:val="1"/>
      <w:numFmt w:val="decimal"/>
      <w:lvlText w:val="%1."/>
      <w:lvlJc w:val="left"/>
      <w:pPr>
        <w:tabs>
          <w:tab w:val="num" w:pos="360"/>
        </w:tabs>
        <w:ind w:left="360" w:hanging="360"/>
      </w:pPr>
    </w:lvl>
  </w:abstractNum>
  <w:abstractNum w:abstractNumId="14">
    <w:nsid w:val="1E486479"/>
    <w:multiLevelType w:val="hybridMultilevel"/>
    <w:tmpl w:val="9B605C9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nsid w:val="31570C23"/>
    <w:multiLevelType w:val="hybridMultilevel"/>
    <w:tmpl w:val="9B28C582"/>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6">
    <w:nsid w:val="35A95A36"/>
    <w:multiLevelType w:val="singleLevel"/>
    <w:tmpl w:val="E3A6DA0A"/>
    <w:lvl w:ilvl="0">
      <w:start w:val="1"/>
      <w:numFmt w:val="decimal"/>
      <w:pStyle w:val="cmsor10"/>
      <w:lvlText w:val="%1."/>
      <w:lvlJc w:val="left"/>
      <w:pPr>
        <w:tabs>
          <w:tab w:val="num" w:pos="360"/>
        </w:tabs>
        <w:ind w:left="360" w:hanging="360"/>
      </w:pPr>
    </w:lvl>
  </w:abstractNum>
  <w:abstractNum w:abstractNumId="17">
    <w:nsid w:val="388D2FC1"/>
    <w:multiLevelType w:val="singleLevel"/>
    <w:tmpl w:val="AAE821A8"/>
    <w:lvl w:ilvl="0">
      <w:start w:val="1"/>
      <w:numFmt w:val="decimal"/>
      <w:lvlText w:val="%1."/>
      <w:lvlJc w:val="left"/>
      <w:pPr>
        <w:tabs>
          <w:tab w:val="num" w:pos="360"/>
        </w:tabs>
        <w:ind w:left="360" w:hanging="360"/>
      </w:pPr>
    </w:lvl>
  </w:abstractNum>
  <w:abstractNum w:abstractNumId="18">
    <w:nsid w:val="42697E75"/>
    <w:multiLevelType w:val="hybridMultilevel"/>
    <w:tmpl w:val="39F8370C"/>
    <w:lvl w:ilvl="0" w:tplc="040E0017">
      <w:start w:val="1"/>
      <w:numFmt w:val="lowerLetter"/>
      <w:lvlText w:val="%1)"/>
      <w:lvlJc w:val="left"/>
      <w:pPr>
        <w:tabs>
          <w:tab w:val="num" w:pos="720"/>
        </w:tabs>
        <w:ind w:left="720" w:hanging="360"/>
      </w:pPr>
      <w:rPr>
        <w:rFonts w:cs="Times New Roman"/>
      </w:rPr>
    </w:lvl>
    <w:lvl w:ilvl="1" w:tplc="040E0019">
      <w:start w:val="1"/>
      <w:numFmt w:val="lowerLetter"/>
      <w:lvlText w:val="%2."/>
      <w:lvlJc w:val="left"/>
      <w:pPr>
        <w:tabs>
          <w:tab w:val="num" w:pos="1440"/>
        </w:tabs>
        <w:ind w:left="1440" w:hanging="360"/>
      </w:pPr>
      <w:rPr>
        <w:rFonts w:cs="Times New Roman"/>
      </w:rPr>
    </w:lvl>
    <w:lvl w:ilvl="2" w:tplc="040E001B">
      <w:start w:val="1"/>
      <w:numFmt w:val="lowerRoman"/>
      <w:lvlText w:val="%3."/>
      <w:lvlJc w:val="right"/>
      <w:pPr>
        <w:tabs>
          <w:tab w:val="num" w:pos="2160"/>
        </w:tabs>
        <w:ind w:left="2160" w:hanging="18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lowerLetter"/>
      <w:lvlText w:val="%5."/>
      <w:lvlJc w:val="left"/>
      <w:pPr>
        <w:tabs>
          <w:tab w:val="num" w:pos="3600"/>
        </w:tabs>
        <w:ind w:left="3600" w:hanging="360"/>
      </w:pPr>
      <w:rPr>
        <w:rFonts w:cs="Times New Roman"/>
      </w:rPr>
    </w:lvl>
    <w:lvl w:ilvl="5" w:tplc="040E001B">
      <w:start w:val="1"/>
      <w:numFmt w:val="lowerRoman"/>
      <w:lvlText w:val="%6."/>
      <w:lvlJc w:val="right"/>
      <w:pPr>
        <w:tabs>
          <w:tab w:val="num" w:pos="4320"/>
        </w:tabs>
        <w:ind w:left="4320" w:hanging="18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lowerLetter"/>
      <w:lvlText w:val="%8."/>
      <w:lvlJc w:val="left"/>
      <w:pPr>
        <w:tabs>
          <w:tab w:val="num" w:pos="5760"/>
        </w:tabs>
        <w:ind w:left="5760" w:hanging="360"/>
      </w:pPr>
      <w:rPr>
        <w:rFonts w:cs="Times New Roman"/>
      </w:rPr>
    </w:lvl>
    <w:lvl w:ilvl="8" w:tplc="040E001B">
      <w:start w:val="1"/>
      <w:numFmt w:val="lowerRoman"/>
      <w:lvlText w:val="%9."/>
      <w:lvlJc w:val="right"/>
      <w:pPr>
        <w:tabs>
          <w:tab w:val="num" w:pos="6480"/>
        </w:tabs>
        <w:ind w:left="6480" w:hanging="180"/>
      </w:pPr>
      <w:rPr>
        <w:rFonts w:cs="Times New Roman"/>
      </w:rPr>
    </w:lvl>
  </w:abstractNum>
  <w:abstractNum w:abstractNumId="19">
    <w:nsid w:val="4BAE1456"/>
    <w:multiLevelType w:val="multilevel"/>
    <w:tmpl w:val="9B2EAAE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E500ED5"/>
    <w:multiLevelType w:val="hybridMultilevel"/>
    <w:tmpl w:val="5DAAB05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nsid w:val="587B3E77"/>
    <w:multiLevelType w:val="hybridMultilevel"/>
    <w:tmpl w:val="275A0D10"/>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nsid w:val="597223F3"/>
    <w:multiLevelType w:val="hybridMultilevel"/>
    <w:tmpl w:val="2FC2940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7"/>
  </w:num>
  <w:num w:numId="2">
    <w:abstractNumId w:val="17"/>
  </w:num>
  <w:num w:numId="3">
    <w:abstractNumId w:val="12"/>
  </w:num>
  <w:num w:numId="4">
    <w:abstractNumId w:val="12"/>
  </w:num>
  <w:num w:numId="5">
    <w:abstractNumId w:val="16"/>
  </w:num>
  <w:num w:numId="6">
    <w:abstractNumId w:val="13"/>
  </w:num>
  <w:num w:numId="7">
    <w:abstractNumId w:val="19"/>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2"/>
  </w:num>
  <w:num w:numId="19">
    <w:abstractNumId w:val="11"/>
  </w:num>
  <w:num w:numId="20">
    <w:abstractNumId w:val="15"/>
  </w:num>
  <w:num w:numId="21">
    <w:abstractNumId w:val="18"/>
  </w:num>
  <w:num w:numId="22">
    <w:abstractNumId w:val="10"/>
  </w:num>
  <w:num w:numId="23">
    <w:abstractNumId w:val="21"/>
  </w:num>
  <w:num w:numId="24">
    <w:abstractNumId w:val="20"/>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9"/>
  <w:hyphenationZone w:val="425"/>
  <w:displayHorizontalDrawingGridEvery w:val="0"/>
  <w:displayVerticalDrawingGridEvery w:val="0"/>
  <w:doNotUseMarginsForDrawingGridOrigin/>
  <w:noPunctuationKerning/>
  <w:characterSpacingControl w:val="doNotCompress"/>
  <w:savePreviewPicture/>
  <w:hdrShapeDefaults>
    <o:shapedefaults v:ext="edit" spidmax="2049">
      <o:colormru v:ext="edit" colors="#a2a2a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1DB"/>
    <w:rsid w:val="0000424D"/>
    <w:rsid w:val="000074F6"/>
    <w:rsid w:val="00007E54"/>
    <w:rsid w:val="000220A6"/>
    <w:rsid w:val="0002707C"/>
    <w:rsid w:val="00027995"/>
    <w:rsid w:val="000311BD"/>
    <w:rsid w:val="000352C2"/>
    <w:rsid w:val="00045438"/>
    <w:rsid w:val="00053D9C"/>
    <w:rsid w:val="00060BC4"/>
    <w:rsid w:val="000617AA"/>
    <w:rsid w:val="00062D33"/>
    <w:rsid w:val="00073148"/>
    <w:rsid w:val="00084B0F"/>
    <w:rsid w:val="00085850"/>
    <w:rsid w:val="00093652"/>
    <w:rsid w:val="00095E03"/>
    <w:rsid w:val="00096810"/>
    <w:rsid w:val="000A158B"/>
    <w:rsid w:val="000A168E"/>
    <w:rsid w:val="000A4AAB"/>
    <w:rsid w:val="000C44DF"/>
    <w:rsid w:val="000C623A"/>
    <w:rsid w:val="000E0F94"/>
    <w:rsid w:val="000E22CA"/>
    <w:rsid w:val="000E23B5"/>
    <w:rsid w:val="000E37E7"/>
    <w:rsid w:val="00102BB5"/>
    <w:rsid w:val="00107F59"/>
    <w:rsid w:val="00114272"/>
    <w:rsid w:val="001209C8"/>
    <w:rsid w:val="001302F9"/>
    <w:rsid w:val="00130ACA"/>
    <w:rsid w:val="00142BFD"/>
    <w:rsid w:val="0015100A"/>
    <w:rsid w:val="001556EB"/>
    <w:rsid w:val="00156409"/>
    <w:rsid w:val="0017026A"/>
    <w:rsid w:val="0017151D"/>
    <w:rsid w:val="0017615B"/>
    <w:rsid w:val="0019215C"/>
    <w:rsid w:val="00193F8A"/>
    <w:rsid w:val="00194506"/>
    <w:rsid w:val="00194F8D"/>
    <w:rsid w:val="001963EE"/>
    <w:rsid w:val="001A17DB"/>
    <w:rsid w:val="001A1C81"/>
    <w:rsid w:val="001A255B"/>
    <w:rsid w:val="001D43BA"/>
    <w:rsid w:val="001D5E0E"/>
    <w:rsid w:val="001D6DCC"/>
    <w:rsid w:val="001D6DE9"/>
    <w:rsid w:val="001E14AF"/>
    <w:rsid w:val="001F61A2"/>
    <w:rsid w:val="002101E7"/>
    <w:rsid w:val="00214F46"/>
    <w:rsid w:val="00235625"/>
    <w:rsid w:val="00235FC9"/>
    <w:rsid w:val="00241503"/>
    <w:rsid w:val="002577B9"/>
    <w:rsid w:val="00266368"/>
    <w:rsid w:val="00272A77"/>
    <w:rsid w:val="00272F60"/>
    <w:rsid w:val="00276AA0"/>
    <w:rsid w:val="00277C1C"/>
    <w:rsid w:val="0028016B"/>
    <w:rsid w:val="0029578B"/>
    <w:rsid w:val="002A21FB"/>
    <w:rsid w:val="002B4067"/>
    <w:rsid w:val="002C26AE"/>
    <w:rsid w:val="002D7F8C"/>
    <w:rsid w:val="002F4B83"/>
    <w:rsid w:val="00301158"/>
    <w:rsid w:val="0030148B"/>
    <w:rsid w:val="0031192A"/>
    <w:rsid w:val="003265FF"/>
    <w:rsid w:val="00342A61"/>
    <w:rsid w:val="00342BED"/>
    <w:rsid w:val="003703A4"/>
    <w:rsid w:val="00370685"/>
    <w:rsid w:val="0038656C"/>
    <w:rsid w:val="00393923"/>
    <w:rsid w:val="003940C2"/>
    <w:rsid w:val="00395C99"/>
    <w:rsid w:val="003A2CE0"/>
    <w:rsid w:val="003C13C7"/>
    <w:rsid w:val="003D4A34"/>
    <w:rsid w:val="003D6648"/>
    <w:rsid w:val="003E68A1"/>
    <w:rsid w:val="003F1C9B"/>
    <w:rsid w:val="003F7046"/>
    <w:rsid w:val="00404FCF"/>
    <w:rsid w:val="00404FE8"/>
    <w:rsid w:val="00410F35"/>
    <w:rsid w:val="00425B32"/>
    <w:rsid w:val="0044232D"/>
    <w:rsid w:val="004508C4"/>
    <w:rsid w:val="004565AA"/>
    <w:rsid w:val="0047084D"/>
    <w:rsid w:val="0047146F"/>
    <w:rsid w:val="004832F6"/>
    <w:rsid w:val="00486B8A"/>
    <w:rsid w:val="004A1C68"/>
    <w:rsid w:val="004A4188"/>
    <w:rsid w:val="004B547E"/>
    <w:rsid w:val="004B7155"/>
    <w:rsid w:val="004C36E7"/>
    <w:rsid w:val="004C67B5"/>
    <w:rsid w:val="004E34E7"/>
    <w:rsid w:val="004E35CD"/>
    <w:rsid w:val="004F23BD"/>
    <w:rsid w:val="005043E3"/>
    <w:rsid w:val="005104C4"/>
    <w:rsid w:val="005140AA"/>
    <w:rsid w:val="005371DB"/>
    <w:rsid w:val="005457F3"/>
    <w:rsid w:val="00550465"/>
    <w:rsid w:val="00557E58"/>
    <w:rsid w:val="00566C71"/>
    <w:rsid w:val="005723F0"/>
    <w:rsid w:val="00575FE2"/>
    <w:rsid w:val="005761E3"/>
    <w:rsid w:val="0058360E"/>
    <w:rsid w:val="0059345B"/>
    <w:rsid w:val="0059510C"/>
    <w:rsid w:val="005A3473"/>
    <w:rsid w:val="005C46D7"/>
    <w:rsid w:val="005D208E"/>
    <w:rsid w:val="005D35B3"/>
    <w:rsid w:val="005E3D35"/>
    <w:rsid w:val="005E5221"/>
    <w:rsid w:val="005E6883"/>
    <w:rsid w:val="005F397F"/>
    <w:rsid w:val="00612741"/>
    <w:rsid w:val="0061431C"/>
    <w:rsid w:val="00614EFF"/>
    <w:rsid w:val="00635452"/>
    <w:rsid w:val="0063757B"/>
    <w:rsid w:val="006400D4"/>
    <w:rsid w:val="00641528"/>
    <w:rsid w:val="00660AC1"/>
    <w:rsid w:val="00664D04"/>
    <w:rsid w:val="00675EEC"/>
    <w:rsid w:val="00680503"/>
    <w:rsid w:val="0068209D"/>
    <w:rsid w:val="0068259D"/>
    <w:rsid w:val="00683999"/>
    <w:rsid w:val="00692F2B"/>
    <w:rsid w:val="006B34D5"/>
    <w:rsid w:val="006B585C"/>
    <w:rsid w:val="006C0EF4"/>
    <w:rsid w:val="006C1241"/>
    <w:rsid w:val="006C5212"/>
    <w:rsid w:val="006C6CF7"/>
    <w:rsid w:val="006D0F01"/>
    <w:rsid w:val="006E6AFA"/>
    <w:rsid w:val="006F1A03"/>
    <w:rsid w:val="006F59AC"/>
    <w:rsid w:val="007020F8"/>
    <w:rsid w:val="00702DFD"/>
    <w:rsid w:val="00704796"/>
    <w:rsid w:val="00720798"/>
    <w:rsid w:val="007233D3"/>
    <w:rsid w:val="007241FE"/>
    <w:rsid w:val="007305A7"/>
    <w:rsid w:val="00730A96"/>
    <w:rsid w:val="00741815"/>
    <w:rsid w:val="007455EB"/>
    <w:rsid w:val="007531F8"/>
    <w:rsid w:val="00761852"/>
    <w:rsid w:val="007730B5"/>
    <w:rsid w:val="00774072"/>
    <w:rsid w:val="00780B18"/>
    <w:rsid w:val="007B6390"/>
    <w:rsid w:val="007C0412"/>
    <w:rsid w:val="007C59FB"/>
    <w:rsid w:val="007C797F"/>
    <w:rsid w:val="007D0217"/>
    <w:rsid w:val="007D6A6F"/>
    <w:rsid w:val="007E07E2"/>
    <w:rsid w:val="007E12D0"/>
    <w:rsid w:val="007F64A8"/>
    <w:rsid w:val="007F6E26"/>
    <w:rsid w:val="00801E12"/>
    <w:rsid w:val="00843EDC"/>
    <w:rsid w:val="00846889"/>
    <w:rsid w:val="00847BDB"/>
    <w:rsid w:val="00852319"/>
    <w:rsid w:val="00853111"/>
    <w:rsid w:val="00864810"/>
    <w:rsid w:val="00865249"/>
    <w:rsid w:val="00870AAA"/>
    <w:rsid w:val="0088753F"/>
    <w:rsid w:val="00887D6B"/>
    <w:rsid w:val="008903CE"/>
    <w:rsid w:val="0089042E"/>
    <w:rsid w:val="00895830"/>
    <w:rsid w:val="008A4954"/>
    <w:rsid w:val="008B5B18"/>
    <w:rsid w:val="008C2B43"/>
    <w:rsid w:val="008D5C56"/>
    <w:rsid w:val="008F6745"/>
    <w:rsid w:val="008F694E"/>
    <w:rsid w:val="00905583"/>
    <w:rsid w:val="00910008"/>
    <w:rsid w:val="009242D7"/>
    <w:rsid w:val="009311C3"/>
    <w:rsid w:val="00931D47"/>
    <w:rsid w:val="0093312A"/>
    <w:rsid w:val="00961BCB"/>
    <w:rsid w:val="00980B11"/>
    <w:rsid w:val="00983F38"/>
    <w:rsid w:val="009869F1"/>
    <w:rsid w:val="00995C18"/>
    <w:rsid w:val="009A6DA1"/>
    <w:rsid w:val="009B109D"/>
    <w:rsid w:val="009C18B0"/>
    <w:rsid w:val="00A004C2"/>
    <w:rsid w:val="00A070B9"/>
    <w:rsid w:val="00A0781E"/>
    <w:rsid w:val="00A07ABA"/>
    <w:rsid w:val="00A14331"/>
    <w:rsid w:val="00A1566C"/>
    <w:rsid w:val="00A2748A"/>
    <w:rsid w:val="00A34BD5"/>
    <w:rsid w:val="00A3547F"/>
    <w:rsid w:val="00A43E3D"/>
    <w:rsid w:val="00A5797C"/>
    <w:rsid w:val="00A638A0"/>
    <w:rsid w:val="00A713C1"/>
    <w:rsid w:val="00A83272"/>
    <w:rsid w:val="00A85BDF"/>
    <w:rsid w:val="00A90A49"/>
    <w:rsid w:val="00AA3B75"/>
    <w:rsid w:val="00AA4162"/>
    <w:rsid w:val="00AA7082"/>
    <w:rsid w:val="00AC6515"/>
    <w:rsid w:val="00AC6A81"/>
    <w:rsid w:val="00AD49CF"/>
    <w:rsid w:val="00AF1895"/>
    <w:rsid w:val="00AF4AA1"/>
    <w:rsid w:val="00B036CE"/>
    <w:rsid w:val="00B063DD"/>
    <w:rsid w:val="00B06D9D"/>
    <w:rsid w:val="00B078FC"/>
    <w:rsid w:val="00B07C6E"/>
    <w:rsid w:val="00B14F90"/>
    <w:rsid w:val="00B31F94"/>
    <w:rsid w:val="00B36057"/>
    <w:rsid w:val="00B367D5"/>
    <w:rsid w:val="00B36983"/>
    <w:rsid w:val="00B44EBE"/>
    <w:rsid w:val="00B52EE6"/>
    <w:rsid w:val="00B54352"/>
    <w:rsid w:val="00B56E97"/>
    <w:rsid w:val="00B60332"/>
    <w:rsid w:val="00B7042B"/>
    <w:rsid w:val="00B8190C"/>
    <w:rsid w:val="00B935A8"/>
    <w:rsid w:val="00B93F1F"/>
    <w:rsid w:val="00B95B06"/>
    <w:rsid w:val="00B97D5B"/>
    <w:rsid w:val="00BB6DC1"/>
    <w:rsid w:val="00BC5BD8"/>
    <w:rsid w:val="00BD75F3"/>
    <w:rsid w:val="00BE3E11"/>
    <w:rsid w:val="00BF120D"/>
    <w:rsid w:val="00BF1BD3"/>
    <w:rsid w:val="00BF3F00"/>
    <w:rsid w:val="00BF65E2"/>
    <w:rsid w:val="00C125D8"/>
    <w:rsid w:val="00C23629"/>
    <w:rsid w:val="00C2525D"/>
    <w:rsid w:val="00C26E1A"/>
    <w:rsid w:val="00C342CD"/>
    <w:rsid w:val="00C37123"/>
    <w:rsid w:val="00C40310"/>
    <w:rsid w:val="00C40577"/>
    <w:rsid w:val="00C41A07"/>
    <w:rsid w:val="00C434D1"/>
    <w:rsid w:val="00C4560D"/>
    <w:rsid w:val="00C4672C"/>
    <w:rsid w:val="00C7323D"/>
    <w:rsid w:val="00C82278"/>
    <w:rsid w:val="00C83780"/>
    <w:rsid w:val="00CC22CB"/>
    <w:rsid w:val="00CD0189"/>
    <w:rsid w:val="00CD6DCC"/>
    <w:rsid w:val="00CD7CF8"/>
    <w:rsid w:val="00CE4217"/>
    <w:rsid w:val="00D003D8"/>
    <w:rsid w:val="00D069FD"/>
    <w:rsid w:val="00D12931"/>
    <w:rsid w:val="00D3741C"/>
    <w:rsid w:val="00D47A40"/>
    <w:rsid w:val="00D5154C"/>
    <w:rsid w:val="00D51B7E"/>
    <w:rsid w:val="00D614D1"/>
    <w:rsid w:val="00D65DFA"/>
    <w:rsid w:val="00D71B45"/>
    <w:rsid w:val="00D91FB8"/>
    <w:rsid w:val="00D95B68"/>
    <w:rsid w:val="00DA4F4D"/>
    <w:rsid w:val="00DA6B1F"/>
    <w:rsid w:val="00DA7805"/>
    <w:rsid w:val="00DC1AA4"/>
    <w:rsid w:val="00DC624A"/>
    <w:rsid w:val="00DC741F"/>
    <w:rsid w:val="00DD3B06"/>
    <w:rsid w:val="00DD79AD"/>
    <w:rsid w:val="00E06AFD"/>
    <w:rsid w:val="00E06BDF"/>
    <w:rsid w:val="00E147F7"/>
    <w:rsid w:val="00E23B08"/>
    <w:rsid w:val="00E255ED"/>
    <w:rsid w:val="00E303E5"/>
    <w:rsid w:val="00E330FE"/>
    <w:rsid w:val="00E35C50"/>
    <w:rsid w:val="00E35E63"/>
    <w:rsid w:val="00E46B89"/>
    <w:rsid w:val="00E46F6E"/>
    <w:rsid w:val="00E51D8A"/>
    <w:rsid w:val="00E579B5"/>
    <w:rsid w:val="00E60C32"/>
    <w:rsid w:val="00E61803"/>
    <w:rsid w:val="00E666C7"/>
    <w:rsid w:val="00E66810"/>
    <w:rsid w:val="00E73EC9"/>
    <w:rsid w:val="00E75890"/>
    <w:rsid w:val="00E92A62"/>
    <w:rsid w:val="00E94C24"/>
    <w:rsid w:val="00E95422"/>
    <w:rsid w:val="00EB2CAC"/>
    <w:rsid w:val="00ED75DF"/>
    <w:rsid w:val="00ED79D9"/>
    <w:rsid w:val="00EE78FD"/>
    <w:rsid w:val="00EF70C0"/>
    <w:rsid w:val="00EF711D"/>
    <w:rsid w:val="00F05180"/>
    <w:rsid w:val="00F070F1"/>
    <w:rsid w:val="00F3612B"/>
    <w:rsid w:val="00F41EFF"/>
    <w:rsid w:val="00F4356A"/>
    <w:rsid w:val="00F44206"/>
    <w:rsid w:val="00F50F62"/>
    <w:rsid w:val="00F52376"/>
    <w:rsid w:val="00F53F4F"/>
    <w:rsid w:val="00F55A76"/>
    <w:rsid w:val="00F83699"/>
    <w:rsid w:val="00F901B6"/>
    <w:rsid w:val="00F97DE4"/>
    <w:rsid w:val="00FA21C1"/>
    <w:rsid w:val="00FA2287"/>
    <w:rsid w:val="00FB4151"/>
    <w:rsid w:val="00FB76D3"/>
    <w:rsid w:val="00FC0D94"/>
    <w:rsid w:val="00FC4743"/>
    <w:rsid w:val="00FD0AEB"/>
    <w:rsid w:val="00FD3EED"/>
    <w:rsid w:val="00FD6176"/>
    <w:rsid w:val="00FD6332"/>
    <w:rsid w:val="00FF07DF"/>
    <w:rsid w:val="00FF3830"/>
    <w:rsid w:val="00FF3D3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colormru v:ext="edit" colors="#a2a2a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85BDF"/>
    <w:pPr>
      <w:autoSpaceDE w:val="0"/>
      <w:autoSpaceDN w:val="0"/>
      <w:spacing w:line="360" w:lineRule="auto"/>
      <w:jc w:val="both"/>
    </w:pPr>
    <w:rPr>
      <w:sz w:val="24"/>
    </w:rPr>
  </w:style>
  <w:style w:type="paragraph" w:styleId="Cmsor1">
    <w:name w:val="heading 1"/>
    <w:basedOn w:val="Norml"/>
    <w:next w:val="Norml"/>
    <w:qFormat/>
    <w:rsid w:val="001D5E0E"/>
    <w:pPr>
      <w:keepNext/>
      <w:outlineLvl w:val="0"/>
    </w:pPr>
    <w:rPr>
      <w:b/>
      <w:u w:val="single"/>
    </w:rPr>
  </w:style>
  <w:style w:type="paragraph" w:styleId="Cmsor2">
    <w:name w:val="heading 2"/>
    <w:basedOn w:val="Norml"/>
    <w:next w:val="Norml"/>
    <w:qFormat/>
    <w:rsid w:val="001D5E0E"/>
    <w:pPr>
      <w:keepNext/>
      <w:spacing w:before="240" w:after="60"/>
      <w:outlineLvl w:val="1"/>
    </w:pPr>
    <w:rPr>
      <w:rFonts w:ascii="Arial" w:hAnsi="Arial"/>
      <w:b/>
      <w:i/>
    </w:rPr>
  </w:style>
  <w:style w:type="paragraph" w:styleId="Cmsor3">
    <w:name w:val="heading 3"/>
    <w:basedOn w:val="Norml"/>
    <w:next w:val="Norml"/>
    <w:link w:val="Cmsor3Char"/>
    <w:uiPriority w:val="9"/>
    <w:qFormat/>
    <w:rsid w:val="00DD79AD"/>
    <w:pPr>
      <w:keepNext/>
      <w:spacing w:before="240" w:after="60"/>
      <w:outlineLvl w:val="2"/>
    </w:pPr>
    <w:rPr>
      <w:rFonts w:ascii="Cambria" w:hAnsi="Cambria"/>
      <w:b/>
      <w:bCs/>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Stlus1">
    <w:name w:val="Stílus1"/>
    <w:basedOn w:val="Norml"/>
    <w:rsid w:val="001D5E0E"/>
    <w:pPr>
      <w:framePr w:hSpace="142" w:vSpace="142" w:wrap="around" w:vAnchor="text" w:hAnchor="text" w:y="1"/>
      <w:pBdr>
        <w:top w:val="single" w:sz="4" w:space="1" w:color="auto" w:shadow="1"/>
        <w:left w:val="single" w:sz="4" w:space="4" w:color="auto" w:shadow="1"/>
        <w:bottom w:val="single" w:sz="4" w:space="1" w:color="auto" w:shadow="1"/>
        <w:right w:val="single" w:sz="4" w:space="4" w:color="auto" w:shadow="1"/>
      </w:pBdr>
      <w:shd w:val="pct5" w:color="auto" w:fill="FFFFFF"/>
    </w:pPr>
    <w:rPr>
      <w:b/>
    </w:rPr>
  </w:style>
  <w:style w:type="paragraph" w:styleId="Szvegtrzs">
    <w:name w:val="Body Text"/>
    <w:basedOn w:val="Norml"/>
    <w:semiHidden/>
    <w:rsid w:val="001D5E0E"/>
    <w:pPr>
      <w:spacing w:after="120"/>
    </w:pPr>
  </w:style>
  <w:style w:type="paragraph" w:customStyle="1" w:styleId="Cmsor100">
    <w:name w:val="Címsor10"/>
    <w:basedOn w:val="Cmsor2"/>
    <w:rsid w:val="001D5E0E"/>
    <w:pPr>
      <w:spacing w:before="0" w:after="240"/>
    </w:pPr>
    <w:rPr>
      <w:rFonts w:ascii="Times New Roman" w:hAnsi="Times New Roman"/>
      <w:sz w:val="32"/>
    </w:rPr>
  </w:style>
  <w:style w:type="paragraph" w:customStyle="1" w:styleId="cmsor10">
    <w:name w:val="címsor 10"/>
    <w:rsid w:val="001D5E0E"/>
    <w:pPr>
      <w:numPr>
        <w:numId w:val="5"/>
      </w:numPr>
      <w:spacing w:after="120" w:line="360" w:lineRule="auto"/>
    </w:pPr>
    <w:rPr>
      <w:b/>
      <w:i/>
      <w:sz w:val="32"/>
    </w:rPr>
  </w:style>
  <w:style w:type="paragraph" w:styleId="lfej">
    <w:name w:val="header"/>
    <w:basedOn w:val="Norml"/>
    <w:link w:val="lfejChar"/>
    <w:rsid w:val="001D5E0E"/>
    <w:pPr>
      <w:tabs>
        <w:tab w:val="center" w:pos="4536"/>
        <w:tab w:val="right" w:pos="9072"/>
      </w:tabs>
    </w:pPr>
  </w:style>
  <w:style w:type="paragraph" w:styleId="llb">
    <w:name w:val="footer"/>
    <w:basedOn w:val="Norml"/>
    <w:semiHidden/>
    <w:rsid w:val="001D5E0E"/>
    <w:pPr>
      <w:tabs>
        <w:tab w:val="center" w:pos="4536"/>
        <w:tab w:val="right" w:pos="9072"/>
      </w:tabs>
    </w:pPr>
  </w:style>
  <w:style w:type="character" w:styleId="Hiperhivatkozs">
    <w:name w:val="Hyperlink"/>
    <w:rsid w:val="001D5E0E"/>
    <w:rPr>
      <w:color w:val="0000FF"/>
      <w:u w:val="single"/>
    </w:rPr>
  </w:style>
  <w:style w:type="character" w:customStyle="1" w:styleId="Cmsor3Char">
    <w:name w:val="Címsor 3 Char"/>
    <w:link w:val="Cmsor3"/>
    <w:uiPriority w:val="9"/>
    <w:semiHidden/>
    <w:rsid w:val="00DD79AD"/>
    <w:rPr>
      <w:rFonts w:ascii="Cambria" w:eastAsia="Times New Roman" w:hAnsi="Cambria" w:cs="Times New Roman"/>
      <w:b/>
      <w:bCs/>
      <w:sz w:val="26"/>
      <w:szCs w:val="26"/>
    </w:rPr>
  </w:style>
  <w:style w:type="paragraph" w:styleId="Buborkszveg">
    <w:name w:val="Balloon Text"/>
    <w:basedOn w:val="Norml"/>
    <w:semiHidden/>
    <w:rsid w:val="0044232D"/>
    <w:rPr>
      <w:rFonts w:ascii="Tahoma" w:hAnsi="Tahoma" w:cs="Tahoma"/>
      <w:sz w:val="16"/>
      <w:szCs w:val="16"/>
    </w:rPr>
  </w:style>
  <w:style w:type="character" w:styleId="Oldalszm">
    <w:name w:val="page number"/>
    <w:basedOn w:val="Bekezdsalapbettpusa"/>
    <w:rsid w:val="0044232D"/>
  </w:style>
  <w:style w:type="table" w:styleId="Rcsostblzat">
    <w:name w:val="Table Grid"/>
    <w:basedOn w:val="Normltblzat"/>
    <w:rsid w:val="002F4B8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Web">
    <w:name w:val="Normal (Web)"/>
    <w:basedOn w:val="Norml"/>
    <w:rsid w:val="00BE3E11"/>
    <w:pPr>
      <w:autoSpaceDE/>
      <w:autoSpaceDN/>
      <w:spacing w:before="100" w:beforeAutospacing="1" w:after="119"/>
    </w:pPr>
    <w:rPr>
      <w:szCs w:val="24"/>
    </w:rPr>
  </w:style>
  <w:style w:type="character" w:styleId="Kiemels2">
    <w:name w:val="Strong"/>
    <w:qFormat/>
    <w:rsid w:val="00E46B89"/>
    <w:rPr>
      <w:b/>
      <w:bCs/>
    </w:rPr>
  </w:style>
  <w:style w:type="character" w:styleId="Kiemels">
    <w:name w:val="Emphasis"/>
    <w:qFormat/>
    <w:rsid w:val="00277C1C"/>
    <w:rPr>
      <w:b/>
      <w:bCs/>
      <w:i w:val="0"/>
      <w:iCs w:val="0"/>
    </w:rPr>
  </w:style>
  <w:style w:type="paragraph" w:styleId="Szvegtrzsbehzssal">
    <w:name w:val="Body Text Indent"/>
    <w:basedOn w:val="Norml"/>
    <w:link w:val="SzvegtrzsbehzssalChar"/>
    <w:uiPriority w:val="99"/>
    <w:semiHidden/>
    <w:unhideWhenUsed/>
    <w:rsid w:val="00702DFD"/>
    <w:pPr>
      <w:spacing w:after="120"/>
      <w:ind w:left="283"/>
    </w:pPr>
  </w:style>
  <w:style w:type="character" w:customStyle="1" w:styleId="SzvegtrzsbehzssalChar">
    <w:name w:val="Szövegtörzs behúzással Char"/>
    <w:basedOn w:val="Bekezdsalapbettpusa"/>
    <w:link w:val="Szvegtrzsbehzssal"/>
    <w:uiPriority w:val="99"/>
    <w:semiHidden/>
    <w:rsid w:val="00702DFD"/>
    <w:rPr>
      <w:sz w:val="24"/>
    </w:rPr>
  </w:style>
  <w:style w:type="character" w:customStyle="1" w:styleId="lfejChar">
    <w:name w:val="Élőfej Char"/>
    <w:basedOn w:val="Bekezdsalapbettpusa"/>
    <w:link w:val="lfej"/>
    <w:rsid w:val="00702DFD"/>
    <w:rPr>
      <w:sz w:val="24"/>
    </w:rPr>
  </w:style>
  <w:style w:type="character" w:customStyle="1" w:styleId="Feloldatlanmegemlts1">
    <w:name w:val="Feloldatlan megemlítés1"/>
    <w:basedOn w:val="Bekezdsalapbettpusa"/>
    <w:uiPriority w:val="99"/>
    <w:semiHidden/>
    <w:unhideWhenUsed/>
    <w:rsid w:val="002101E7"/>
    <w:rPr>
      <w:color w:val="605E5C"/>
      <w:shd w:val="clear" w:color="auto" w:fill="E1DFDD"/>
    </w:rPr>
  </w:style>
  <w:style w:type="paragraph" w:styleId="Nincstrkz">
    <w:name w:val="No Spacing"/>
    <w:uiPriority w:val="1"/>
    <w:qFormat/>
    <w:rsid w:val="00DC624A"/>
    <w:pPr>
      <w:autoSpaceDE w:val="0"/>
      <w:autoSpaceDN w:val="0"/>
      <w:jc w:val="both"/>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85BDF"/>
    <w:pPr>
      <w:autoSpaceDE w:val="0"/>
      <w:autoSpaceDN w:val="0"/>
      <w:spacing w:line="360" w:lineRule="auto"/>
      <w:jc w:val="both"/>
    </w:pPr>
    <w:rPr>
      <w:sz w:val="24"/>
    </w:rPr>
  </w:style>
  <w:style w:type="paragraph" w:styleId="Cmsor1">
    <w:name w:val="heading 1"/>
    <w:basedOn w:val="Norml"/>
    <w:next w:val="Norml"/>
    <w:qFormat/>
    <w:rsid w:val="001D5E0E"/>
    <w:pPr>
      <w:keepNext/>
      <w:outlineLvl w:val="0"/>
    </w:pPr>
    <w:rPr>
      <w:b/>
      <w:u w:val="single"/>
    </w:rPr>
  </w:style>
  <w:style w:type="paragraph" w:styleId="Cmsor2">
    <w:name w:val="heading 2"/>
    <w:basedOn w:val="Norml"/>
    <w:next w:val="Norml"/>
    <w:qFormat/>
    <w:rsid w:val="001D5E0E"/>
    <w:pPr>
      <w:keepNext/>
      <w:spacing w:before="240" w:after="60"/>
      <w:outlineLvl w:val="1"/>
    </w:pPr>
    <w:rPr>
      <w:rFonts w:ascii="Arial" w:hAnsi="Arial"/>
      <w:b/>
      <w:i/>
    </w:rPr>
  </w:style>
  <w:style w:type="paragraph" w:styleId="Cmsor3">
    <w:name w:val="heading 3"/>
    <w:basedOn w:val="Norml"/>
    <w:next w:val="Norml"/>
    <w:link w:val="Cmsor3Char"/>
    <w:uiPriority w:val="9"/>
    <w:qFormat/>
    <w:rsid w:val="00DD79AD"/>
    <w:pPr>
      <w:keepNext/>
      <w:spacing w:before="240" w:after="60"/>
      <w:outlineLvl w:val="2"/>
    </w:pPr>
    <w:rPr>
      <w:rFonts w:ascii="Cambria" w:hAnsi="Cambria"/>
      <w:b/>
      <w:bCs/>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Stlus1">
    <w:name w:val="Stílus1"/>
    <w:basedOn w:val="Norml"/>
    <w:rsid w:val="001D5E0E"/>
    <w:pPr>
      <w:framePr w:hSpace="142" w:vSpace="142" w:wrap="around" w:vAnchor="text" w:hAnchor="text" w:y="1"/>
      <w:pBdr>
        <w:top w:val="single" w:sz="4" w:space="1" w:color="auto" w:shadow="1"/>
        <w:left w:val="single" w:sz="4" w:space="4" w:color="auto" w:shadow="1"/>
        <w:bottom w:val="single" w:sz="4" w:space="1" w:color="auto" w:shadow="1"/>
        <w:right w:val="single" w:sz="4" w:space="4" w:color="auto" w:shadow="1"/>
      </w:pBdr>
      <w:shd w:val="pct5" w:color="auto" w:fill="FFFFFF"/>
    </w:pPr>
    <w:rPr>
      <w:b/>
    </w:rPr>
  </w:style>
  <w:style w:type="paragraph" w:styleId="Szvegtrzs">
    <w:name w:val="Body Text"/>
    <w:basedOn w:val="Norml"/>
    <w:semiHidden/>
    <w:rsid w:val="001D5E0E"/>
    <w:pPr>
      <w:spacing w:after="120"/>
    </w:pPr>
  </w:style>
  <w:style w:type="paragraph" w:customStyle="1" w:styleId="Cmsor100">
    <w:name w:val="Címsor10"/>
    <w:basedOn w:val="Cmsor2"/>
    <w:rsid w:val="001D5E0E"/>
    <w:pPr>
      <w:spacing w:before="0" w:after="240"/>
    </w:pPr>
    <w:rPr>
      <w:rFonts w:ascii="Times New Roman" w:hAnsi="Times New Roman"/>
      <w:sz w:val="32"/>
    </w:rPr>
  </w:style>
  <w:style w:type="paragraph" w:customStyle="1" w:styleId="cmsor10">
    <w:name w:val="címsor 10"/>
    <w:rsid w:val="001D5E0E"/>
    <w:pPr>
      <w:numPr>
        <w:numId w:val="5"/>
      </w:numPr>
      <w:spacing w:after="120" w:line="360" w:lineRule="auto"/>
    </w:pPr>
    <w:rPr>
      <w:b/>
      <w:i/>
      <w:sz w:val="32"/>
    </w:rPr>
  </w:style>
  <w:style w:type="paragraph" w:styleId="lfej">
    <w:name w:val="header"/>
    <w:basedOn w:val="Norml"/>
    <w:link w:val="lfejChar"/>
    <w:rsid w:val="001D5E0E"/>
    <w:pPr>
      <w:tabs>
        <w:tab w:val="center" w:pos="4536"/>
        <w:tab w:val="right" w:pos="9072"/>
      </w:tabs>
    </w:pPr>
  </w:style>
  <w:style w:type="paragraph" w:styleId="llb">
    <w:name w:val="footer"/>
    <w:basedOn w:val="Norml"/>
    <w:semiHidden/>
    <w:rsid w:val="001D5E0E"/>
    <w:pPr>
      <w:tabs>
        <w:tab w:val="center" w:pos="4536"/>
        <w:tab w:val="right" w:pos="9072"/>
      </w:tabs>
    </w:pPr>
  </w:style>
  <w:style w:type="character" w:styleId="Hiperhivatkozs">
    <w:name w:val="Hyperlink"/>
    <w:rsid w:val="001D5E0E"/>
    <w:rPr>
      <w:color w:val="0000FF"/>
      <w:u w:val="single"/>
    </w:rPr>
  </w:style>
  <w:style w:type="character" w:customStyle="1" w:styleId="Cmsor3Char">
    <w:name w:val="Címsor 3 Char"/>
    <w:link w:val="Cmsor3"/>
    <w:uiPriority w:val="9"/>
    <w:semiHidden/>
    <w:rsid w:val="00DD79AD"/>
    <w:rPr>
      <w:rFonts w:ascii="Cambria" w:eastAsia="Times New Roman" w:hAnsi="Cambria" w:cs="Times New Roman"/>
      <w:b/>
      <w:bCs/>
      <w:sz w:val="26"/>
      <w:szCs w:val="26"/>
    </w:rPr>
  </w:style>
  <w:style w:type="paragraph" w:styleId="Buborkszveg">
    <w:name w:val="Balloon Text"/>
    <w:basedOn w:val="Norml"/>
    <w:semiHidden/>
    <w:rsid w:val="0044232D"/>
    <w:rPr>
      <w:rFonts w:ascii="Tahoma" w:hAnsi="Tahoma" w:cs="Tahoma"/>
      <w:sz w:val="16"/>
      <w:szCs w:val="16"/>
    </w:rPr>
  </w:style>
  <w:style w:type="character" w:styleId="Oldalszm">
    <w:name w:val="page number"/>
    <w:basedOn w:val="Bekezdsalapbettpusa"/>
    <w:rsid w:val="0044232D"/>
  </w:style>
  <w:style w:type="table" w:styleId="Rcsostblzat">
    <w:name w:val="Table Grid"/>
    <w:basedOn w:val="Normltblzat"/>
    <w:rsid w:val="002F4B8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Web">
    <w:name w:val="Normal (Web)"/>
    <w:basedOn w:val="Norml"/>
    <w:rsid w:val="00BE3E11"/>
    <w:pPr>
      <w:autoSpaceDE/>
      <w:autoSpaceDN/>
      <w:spacing w:before="100" w:beforeAutospacing="1" w:after="119"/>
    </w:pPr>
    <w:rPr>
      <w:szCs w:val="24"/>
    </w:rPr>
  </w:style>
  <w:style w:type="character" w:styleId="Kiemels2">
    <w:name w:val="Strong"/>
    <w:qFormat/>
    <w:rsid w:val="00E46B89"/>
    <w:rPr>
      <w:b/>
      <w:bCs/>
    </w:rPr>
  </w:style>
  <w:style w:type="character" w:styleId="Kiemels">
    <w:name w:val="Emphasis"/>
    <w:qFormat/>
    <w:rsid w:val="00277C1C"/>
    <w:rPr>
      <w:b/>
      <w:bCs/>
      <w:i w:val="0"/>
      <w:iCs w:val="0"/>
    </w:rPr>
  </w:style>
  <w:style w:type="paragraph" w:styleId="Szvegtrzsbehzssal">
    <w:name w:val="Body Text Indent"/>
    <w:basedOn w:val="Norml"/>
    <w:link w:val="SzvegtrzsbehzssalChar"/>
    <w:uiPriority w:val="99"/>
    <w:semiHidden/>
    <w:unhideWhenUsed/>
    <w:rsid w:val="00702DFD"/>
    <w:pPr>
      <w:spacing w:after="120"/>
      <w:ind w:left="283"/>
    </w:pPr>
  </w:style>
  <w:style w:type="character" w:customStyle="1" w:styleId="SzvegtrzsbehzssalChar">
    <w:name w:val="Szövegtörzs behúzással Char"/>
    <w:basedOn w:val="Bekezdsalapbettpusa"/>
    <w:link w:val="Szvegtrzsbehzssal"/>
    <w:uiPriority w:val="99"/>
    <w:semiHidden/>
    <w:rsid w:val="00702DFD"/>
    <w:rPr>
      <w:sz w:val="24"/>
    </w:rPr>
  </w:style>
  <w:style w:type="character" w:customStyle="1" w:styleId="lfejChar">
    <w:name w:val="Élőfej Char"/>
    <w:basedOn w:val="Bekezdsalapbettpusa"/>
    <w:link w:val="lfej"/>
    <w:rsid w:val="00702DFD"/>
    <w:rPr>
      <w:sz w:val="24"/>
    </w:rPr>
  </w:style>
  <w:style w:type="character" w:customStyle="1" w:styleId="Feloldatlanmegemlts1">
    <w:name w:val="Feloldatlan megemlítés1"/>
    <w:basedOn w:val="Bekezdsalapbettpusa"/>
    <w:uiPriority w:val="99"/>
    <w:semiHidden/>
    <w:unhideWhenUsed/>
    <w:rsid w:val="002101E7"/>
    <w:rPr>
      <w:color w:val="605E5C"/>
      <w:shd w:val="clear" w:color="auto" w:fill="E1DFDD"/>
    </w:rPr>
  </w:style>
  <w:style w:type="paragraph" w:styleId="Nincstrkz">
    <w:name w:val="No Spacing"/>
    <w:uiPriority w:val="1"/>
    <w:qFormat/>
    <w:rsid w:val="00DC624A"/>
    <w:pPr>
      <w:autoSpaceDE w:val="0"/>
      <w:autoSpaceDN w:val="0"/>
      <w:jc w:val="both"/>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7349413">
      <w:bodyDiv w:val="1"/>
      <w:marLeft w:val="0"/>
      <w:marRight w:val="0"/>
      <w:marTop w:val="0"/>
      <w:marBottom w:val="0"/>
      <w:divBdr>
        <w:top w:val="none" w:sz="0" w:space="0" w:color="auto"/>
        <w:left w:val="none" w:sz="0" w:space="0" w:color="auto"/>
        <w:bottom w:val="none" w:sz="0" w:space="0" w:color="auto"/>
        <w:right w:val="none" w:sz="0" w:space="0" w:color="auto"/>
      </w:divBdr>
      <w:divsChild>
        <w:div w:id="1325205843">
          <w:marLeft w:val="0"/>
          <w:marRight w:val="0"/>
          <w:marTop w:val="0"/>
          <w:marBottom w:val="0"/>
          <w:divBdr>
            <w:top w:val="none" w:sz="0" w:space="0" w:color="auto"/>
            <w:left w:val="none" w:sz="0" w:space="0" w:color="auto"/>
            <w:bottom w:val="none" w:sz="0" w:space="0" w:color="auto"/>
            <w:right w:val="none" w:sz="0" w:space="0" w:color="auto"/>
          </w:divBdr>
          <w:divsChild>
            <w:div w:id="977295225">
              <w:marLeft w:val="0"/>
              <w:marRight w:val="0"/>
              <w:marTop w:val="0"/>
              <w:marBottom w:val="0"/>
              <w:divBdr>
                <w:top w:val="none" w:sz="0" w:space="0" w:color="auto"/>
                <w:left w:val="none" w:sz="0" w:space="0" w:color="auto"/>
                <w:bottom w:val="none" w:sz="0" w:space="0" w:color="auto"/>
                <w:right w:val="none" w:sz="0" w:space="0" w:color="auto"/>
              </w:divBdr>
              <w:divsChild>
                <w:div w:id="485634126">
                  <w:marLeft w:val="0"/>
                  <w:marRight w:val="0"/>
                  <w:marTop w:val="0"/>
                  <w:marBottom w:val="0"/>
                  <w:divBdr>
                    <w:top w:val="none" w:sz="0" w:space="0" w:color="auto"/>
                    <w:left w:val="none" w:sz="0" w:space="0" w:color="auto"/>
                    <w:bottom w:val="none" w:sz="0" w:space="0" w:color="auto"/>
                    <w:right w:val="none" w:sz="0" w:space="0" w:color="auto"/>
                  </w:divBdr>
                  <w:divsChild>
                    <w:div w:id="168763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579887">
      <w:bodyDiv w:val="1"/>
      <w:marLeft w:val="0"/>
      <w:marRight w:val="0"/>
      <w:marTop w:val="0"/>
      <w:marBottom w:val="0"/>
      <w:divBdr>
        <w:top w:val="none" w:sz="0" w:space="0" w:color="auto"/>
        <w:left w:val="none" w:sz="0" w:space="0" w:color="auto"/>
        <w:bottom w:val="none" w:sz="0" w:space="0" w:color="auto"/>
        <w:right w:val="none" w:sz="0" w:space="0" w:color="auto"/>
      </w:divBdr>
    </w:div>
    <w:div w:id="1925915767">
      <w:bodyDiv w:val="1"/>
      <w:marLeft w:val="0"/>
      <w:marRight w:val="0"/>
      <w:marTop w:val="0"/>
      <w:marBottom w:val="0"/>
      <w:divBdr>
        <w:top w:val="none" w:sz="0" w:space="0" w:color="auto"/>
        <w:left w:val="none" w:sz="0" w:space="0" w:color="auto"/>
        <w:bottom w:val="none" w:sz="0" w:space="0" w:color="auto"/>
        <w:right w:val="none" w:sz="0" w:space="0" w:color="auto"/>
      </w:divBdr>
      <w:divsChild>
        <w:div w:id="1063066242">
          <w:marLeft w:val="0"/>
          <w:marRight w:val="0"/>
          <w:marTop w:val="0"/>
          <w:marBottom w:val="0"/>
          <w:divBdr>
            <w:top w:val="none" w:sz="0" w:space="0" w:color="auto"/>
            <w:left w:val="none" w:sz="0" w:space="0" w:color="auto"/>
            <w:bottom w:val="none" w:sz="0" w:space="0" w:color="auto"/>
            <w:right w:val="none" w:sz="0" w:space="0" w:color="auto"/>
          </w:divBdr>
          <w:divsChild>
            <w:div w:id="1997566845">
              <w:marLeft w:val="0"/>
              <w:marRight w:val="0"/>
              <w:marTop w:val="0"/>
              <w:marBottom w:val="0"/>
              <w:divBdr>
                <w:top w:val="none" w:sz="0" w:space="0" w:color="auto"/>
                <w:left w:val="none" w:sz="0" w:space="0" w:color="auto"/>
                <w:bottom w:val="none" w:sz="0" w:space="0" w:color="auto"/>
                <w:right w:val="none" w:sz="0" w:space="0" w:color="auto"/>
              </w:divBdr>
              <w:divsChild>
                <w:div w:id="102842516">
                  <w:marLeft w:val="0"/>
                  <w:marRight w:val="0"/>
                  <w:marTop w:val="0"/>
                  <w:marBottom w:val="0"/>
                  <w:divBdr>
                    <w:top w:val="none" w:sz="0" w:space="0" w:color="auto"/>
                    <w:left w:val="none" w:sz="0" w:space="0" w:color="auto"/>
                    <w:bottom w:val="none" w:sz="0" w:space="0" w:color="auto"/>
                    <w:right w:val="none" w:sz="0" w:space="0" w:color="auto"/>
                  </w:divBdr>
                  <w:divsChild>
                    <w:div w:id="46107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ndelo@tujvaros.hu"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endelo@tujvaros.hu"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rendelo@tujvaros.hu"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ndnok\Downloads\2019%20pm%20utas&#237;t&#225;s%20aj&#225;nlatk&#233;r&#233;si%20minta.dotx"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2019 pm utasítás ajánlatkérési minta</Template>
  <TotalTime>10</TotalTime>
  <Pages>5</Pages>
  <Words>1278</Words>
  <Characters>8823</Characters>
  <Application>Microsoft Office Word</Application>
  <DocSecurity>0</DocSecurity>
  <Lines>73</Lines>
  <Paragraphs>20</Paragraphs>
  <ScaleCrop>false</ScaleCrop>
  <HeadingPairs>
    <vt:vector size="2" baseType="variant">
      <vt:variant>
        <vt:lpstr>Cím</vt:lpstr>
      </vt:variant>
      <vt:variant>
        <vt:i4>1</vt:i4>
      </vt:variant>
    </vt:vector>
  </HeadingPairs>
  <TitlesOfParts>
    <vt:vector size="1" baseType="lpstr">
      <vt:lpstr>Tisztelt Címzettek</vt:lpstr>
    </vt:vector>
  </TitlesOfParts>
  <Company>Home</Company>
  <LinksUpToDate>false</LinksUpToDate>
  <CharactersWithSpaces>10081</CharactersWithSpaces>
  <SharedDoc>false</SharedDoc>
  <HLinks>
    <vt:vector size="6" baseType="variant">
      <vt:variant>
        <vt:i4>4128781</vt:i4>
      </vt:variant>
      <vt:variant>
        <vt:i4>2</vt:i4>
      </vt:variant>
      <vt:variant>
        <vt:i4>0</vt:i4>
      </vt:variant>
      <vt:variant>
        <vt:i4>5</vt:i4>
      </vt:variant>
      <vt:variant>
        <vt:lpwstr>mailto:rendelo@tujvaros.hu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Tisztelt Címzettek</dc:title>
  <dc:creator>gondnok</dc:creator>
  <cp:lastModifiedBy>gazdasag.v</cp:lastModifiedBy>
  <cp:revision>5</cp:revision>
  <cp:lastPrinted>2019-06-05T11:14:00Z</cp:lastPrinted>
  <dcterms:created xsi:type="dcterms:W3CDTF">2019-06-04T11:49:00Z</dcterms:created>
  <dcterms:modified xsi:type="dcterms:W3CDTF">2019-06-05T11:14:00Z</dcterms:modified>
</cp:coreProperties>
</file>